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6EE" w:rsidRPr="007926EE" w:rsidRDefault="007926EE" w:rsidP="007926EE">
      <w:pPr>
        <w:numPr>
          <w:ilvl w:val="0"/>
          <w:numId w:val="1"/>
        </w:numPr>
        <w:shd w:val="clear" w:color="auto" w:fill="F0F0F0"/>
        <w:spacing w:after="0" w:line="270" w:lineRule="atLeast"/>
        <w:ind w:left="150"/>
        <w:textAlignment w:val="center"/>
        <w:rPr>
          <w:rFonts w:ascii="Times New Roman" w:eastAsia="Times New Roman" w:hAnsi="Times New Roman" w:cs="Times New Roman"/>
          <w:sz w:val="24"/>
          <w:szCs w:val="24"/>
          <w:lang w:val="en"/>
        </w:rPr>
      </w:pPr>
    </w:p>
    <w:p w:rsidR="007926EE" w:rsidRPr="007926EE" w:rsidRDefault="007926EE" w:rsidP="007926EE">
      <w:pPr>
        <w:numPr>
          <w:ilvl w:val="0"/>
          <w:numId w:val="1"/>
        </w:numPr>
        <w:shd w:val="clear" w:color="auto" w:fill="F0F0F0"/>
        <w:spacing w:after="0" w:line="270" w:lineRule="atLeast"/>
        <w:ind w:left="150"/>
        <w:textAlignment w:val="center"/>
        <w:rPr>
          <w:rFonts w:ascii="Times New Roman" w:eastAsia="Times New Roman" w:hAnsi="Times New Roman" w:cs="Times New Roman"/>
          <w:sz w:val="24"/>
          <w:szCs w:val="24"/>
          <w:lang w:val="en"/>
        </w:rPr>
      </w:pPr>
    </w:p>
    <w:p w:rsidR="007926EE" w:rsidRPr="007926EE" w:rsidRDefault="007926EE" w:rsidP="007926EE">
      <w:pPr>
        <w:numPr>
          <w:ilvl w:val="0"/>
          <w:numId w:val="1"/>
        </w:numPr>
        <w:shd w:val="clear" w:color="auto" w:fill="F0F0F0"/>
        <w:spacing w:after="0" w:line="270" w:lineRule="atLeast"/>
        <w:ind w:left="150"/>
        <w:textAlignment w:val="center"/>
        <w:rPr>
          <w:rFonts w:ascii="Times New Roman" w:eastAsia="Times New Roman" w:hAnsi="Times New Roman" w:cs="Times New Roman"/>
          <w:sz w:val="24"/>
          <w:szCs w:val="24"/>
          <w:lang w:val="en"/>
        </w:rPr>
      </w:pPr>
    </w:p>
    <w:p w:rsidR="007926EE" w:rsidRPr="007926EE" w:rsidRDefault="007926EE" w:rsidP="007926EE">
      <w:pPr>
        <w:shd w:val="clear" w:color="auto" w:fill="F0F0F0"/>
        <w:spacing w:after="0" w:line="240" w:lineRule="auto"/>
        <w:rPr>
          <w:rFonts w:ascii="Arial" w:eastAsia="Times New Roman" w:hAnsi="Arial" w:cs="Arial"/>
          <w:b/>
          <w:bCs/>
          <w:vanish/>
          <w:color w:val="BBBBBB"/>
          <w:sz w:val="21"/>
          <w:szCs w:val="21"/>
          <w:lang w:val="en"/>
        </w:rPr>
      </w:pPr>
      <w:r w:rsidRPr="007926EE">
        <w:rPr>
          <w:rFonts w:ascii="Arial" w:eastAsia="Times New Roman" w:hAnsi="Arial" w:cs="Arial"/>
          <w:b/>
          <w:bCs/>
          <w:vanish/>
          <w:color w:val="BBBBBB"/>
          <w:sz w:val="21"/>
          <w:szCs w:val="21"/>
          <w:lang w:val="en"/>
        </w:rPr>
        <w:t>Question Saved</w:t>
      </w:r>
    </w:p>
    <w:p w:rsidR="007926EE" w:rsidRPr="007926EE" w:rsidRDefault="007926EE" w:rsidP="007926EE">
      <w:pPr>
        <w:shd w:val="clear" w:color="auto" w:fill="FFFFFF"/>
        <w:spacing w:after="0" w:line="240" w:lineRule="auto"/>
        <w:rPr>
          <w:rFonts w:ascii="Times New Roman" w:eastAsia="Times New Roman" w:hAnsi="Times New Roman" w:cs="Times New Roman"/>
          <w:sz w:val="24"/>
          <w:szCs w:val="24"/>
          <w:lang w:val="en"/>
        </w:rPr>
      </w:pPr>
      <w:r w:rsidRPr="007926EE">
        <w:rPr>
          <w:rFonts w:ascii="Times New Roman" w:eastAsia="Times New Roman" w:hAnsi="Times New Roman" w:cs="Times New Roman"/>
          <w:b/>
          <w:bCs/>
          <w:sz w:val="24"/>
          <w:szCs w:val="24"/>
          <w:lang w:val="en"/>
        </w:rPr>
        <w:t>Questions</w:t>
      </w:r>
    </w:p>
    <w:p w:rsidR="007926EE" w:rsidRPr="007926EE" w:rsidRDefault="007926EE" w:rsidP="007926EE">
      <w:pPr>
        <w:shd w:val="clear" w:color="auto" w:fill="FFFFFF"/>
        <w:spacing w:after="0" w:line="240" w:lineRule="auto"/>
        <w:rPr>
          <w:rFonts w:ascii="Times New Roman" w:eastAsia="Times New Roman" w:hAnsi="Times New Roman" w:cs="Times New Roman"/>
          <w:sz w:val="24"/>
          <w:szCs w:val="24"/>
          <w:lang w:val="en"/>
        </w:rPr>
      </w:pPr>
      <w:r w:rsidRPr="007926EE">
        <w:rPr>
          <w:rFonts w:ascii="Times New Roman" w:eastAsia="Times New Roman" w:hAnsi="Times New Roman" w:cs="Times New Roman"/>
          <w:sz w:val="24"/>
          <w:szCs w:val="24"/>
          <w:lang w:val="en"/>
        </w:rPr>
        <w:t xml:space="preserve">Question 1 of </w:t>
      </w:r>
      <w:proofErr w:type="gramStart"/>
      <w:r w:rsidRPr="007926EE">
        <w:rPr>
          <w:rFonts w:ascii="Times New Roman" w:eastAsia="Times New Roman" w:hAnsi="Times New Roman" w:cs="Times New Roman"/>
          <w:sz w:val="24"/>
          <w:szCs w:val="24"/>
          <w:lang w:val="en"/>
        </w:rPr>
        <w:t>1</w:t>
      </w:r>
      <w:proofErr w:type="gramEnd"/>
    </w:p>
    <w:p w:rsidR="007926EE" w:rsidRPr="007926EE" w:rsidRDefault="007926EE" w:rsidP="007926EE">
      <w:pPr>
        <w:shd w:val="clear" w:color="auto" w:fill="FFFFFF"/>
        <w:spacing w:after="0" w:line="240" w:lineRule="auto"/>
        <w:rPr>
          <w:rFonts w:ascii="Times New Roman" w:eastAsia="Times New Roman" w:hAnsi="Times New Roman" w:cs="Times New Roman"/>
          <w:sz w:val="24"/>
          <w:szCs w:val="24"/>
          <w:lang w:val="en"/>
        </w:rPr>
      </w:pP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noProof/>
          <w:color w:val="0000FF"/>
          <w:sz w:val="24"/>
          <w:szCs w:val="24"/>
        </w:rPr>
        <w:drawing>
          <wp:inline distT="0" distB="0" distL="0" distR="0">
            <wp:extent cx="144145" cy="144145"/>
            <wp:effectExtent l="0" t="0" r="8255" b="8255"/>
            <wp:docPr id="2" name="Picture 2" descr="http://east.cengagenow.com/media/jsframeworks/jquery/plugins/calculator/calculator.png">
              <a:hlinkClick xmlns:a="http://schemas.openxmlformats.org/drawingml/2006/main" r:id="rId5" tooltip="&quot;Basic Calculat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ast.cengagenow.com/media/jsframeworks/jquery/plugins/calculator/calculator.png">
                      <a:hlinkClick r:id="rId5" tooltip="&quot;Basic Calculator&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bookmarkStart w:id="0" w:name="_GoBack"/>
      <w:r w:rsidRPr="007926EE">
        <w:rPr>
          <w:rFonts w:ascii="Times New Roman" w:eastAsia="Times New Roman" w:hAnsi="Times New Roman" w:cs="Times New Roman"/>
          <w:b/>
          <w:bCs/>
          <w:sz w:val="24"/>
          <w:szCs w:val="24"/>
          <w:lang w:val="en"/>
        </w:rPr>
        <w:t>Integrated Activity: Job Order Costing and Support Department Allocation</w:t>
      </w:r>
      <w:bookmarkEnd w:id="0"/>
    </w:p>
    <w:p w:rsidR="007926EE" w:rsidRPr="007926EE" w:rsidRDefault="007926EE" w:rsidP="007926EE">
      <w:pPr>
        <w:numPr>
          <w:ilvl w:val="0"/>
          <w:numId w:val="2"/>
        </w:numPr>
        <w:pBdr>
          <w:top w:val="single" w:sz="6" w:space="0" w:color="CCCCCC"/>
          <w:left w:val="single" w:sz="6" w:space="0" w:color="CCCCCC"/>
          <w:bottom w:val="single" w:sz="6" w:space="0" w:color="CCCCCC"/>
          <w:right w:val="single" w:sz="6" w:space="0" w:color="CCCCCC"/>
        </w:pBdr>
        <w:shd w:val="clear" w:color="auto" w:fill="FFFFFF"/>
        <w:spacing w:after="0" w:line="270" w:lineRule="atLeast"/>
        <w:ind w:left="150"/>
        <w:rPr>
          <w:rFonts w:ascii="Times New Roman" w:eastAsia="Times New Roman" w:hAnsi="Times New Roman" w:cs="Times New Roman"/>
          <w:sz w:val="24"/>
          <w:szCs w:val="24"/>
          <w:lang w:val="en"/>
        </w:rPr>
      </w:pPr>
      <w:hyperlink r:id="rId7" w:tooltip="Integrated Activity: Job Order Costing and Support Department Allocation : Partially Correct" w:history="1">
        <w:r w:rsidRPr="007926EE">
          <w:rPr>
            <w:rFonts w:ascii="Times New Roman" w:eastAsia="Times New Roman" w:hAnsi="Times New Roman" w:cs="Times New Roman"/>
            <w:color w:val="0189C5"/>
            <w:sz w:val="24"/>
            <w:szCs w:val="24"/>
            <w:lang w:val="en"/>
          </w:rPr>
          <w:t xml:space="preserve">1. </w:t>
        </w:r>
        <w:r w:rsidRPr="007926EE">
          <w:rPr>
            <w:rFonts w:ascii="Times New Roman" w:eastAsia="Times New Roman" w:hAnsi="Times New Roman" w:cs="Times New Roman"/>
            <w:noProof/>
            <w:color w:val="0000FF"/>
            <w:sz w:val="24"/>
            <w:szCs w:val="24"/>
          </w:rPr>
          <w:drawing>
            <wp:inline distT="0" distB="0" distL="0" distR="0">
              <wp:extent cx="106045" cy="106045"/>
              <wp:effectExtent l="0" t="0" r="8255" b="8255"/>
              <wp:docPr id="1" name="Picture 1" descr="Partially Correct">
                <a:hlinkClick xmlns:a="http://schemas.openxmlformats.org/drawingml/2006/main" r:id="rId5" tooltip="&quot;Integrated Activity: Job Order Costing and Support Department Allocation : Partially Correc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rtially Correct">
                        <a:hlinkClick r:id="rId5" tooltip="&quot;Integrated Activity: Job Order Costing and Support Department Allocation : Partially Correc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045" cy="106045"/>
                      </a:xfrm>
                      <a:prstGeom prst="rect">
                        <a:avLst/>
                      </a:prstGeom>
                      <a:noFill/>
                      <a:ln>
                        <a:noFill/>
                      </a:ln>
                    </pic:spPr>
                  </pic:pic>
                </a:graphicData>
              </a:graphic>
            </wp:inline>
          </w:drawing>
        </w:r>
      </w:hyperlink>
    </w:p>
    <w:p w:rsidR="007926EE" w:rsidRPr="007926EE" w:rsidRDefault="007926EE" w:rsidP="007926EE">
      <w:pPr>
        <w:numPr>
          <w:ilvl w:val="0"/>
          <w:numId w:val="2"/>
        </w:numPr>
        <w:shd w:val="clear" w:color="auto" w:fill="FFFFFF"/>
        <w:spacing w:after="0" w:line="270" w:lineRule="atLeast"/>
        <w:ind w:left="150"/>
        <w:rPr>
          <w:rFonts w:ascii="Times New Roman" w:eastAsia="Times New Roman" w:hAnsi="Times New Roman" w:cs="Times New Roman"/>
          <w:sz w:val="24"/>
          <w:szCs w:val="24"/>
          <w:lang w:val="en"/>
        </w:rPr>
      </w:pPr>
    </w:p>
    <w:p w:rsidR="007926EE" w:rsidRPr="007926EE" w:rsidRDefault="007926EE" w:rsidP="007926EE">
      <w:pPr>
        <w:numPr>
          <w:ilvl w:val="0"/>
          <w:numId w:val="2"/>
        </w:numPr>
        <w:shd w:val="clear" w:color="auto" w:fill="FFFFFF"/>
        <w:spacing w:after="0" w:line="270" w:lineRule="atLeast"/>
        <w:ind w:left="150"/>
        <w:rPr>
          <w:rFonts w:ascii="Times New Roman" w:eastAsia="Times New Roman" w:hAnsi="Times New Roman" w:cs="Times New Roman"/>
          <w:sz w:val="24"/>
          <w:szCs w:val="24"/>
          <w:lang w:val="en"/>
        </w:rPr>
      </w:pPr>
    </w:p>
    <w:p w:rsidR="007926EE" w:rsidRPr="007926EE" w:rsidRDefault="007926EE" w:rsidP="007926EE">
      <w:pPr>
        <w:shd w:val="clear" w:color="auto" w:fill="FFFFFF"/>
        <w:spacing w:after="0" w:line="240" w:lineRule="auto"/>
        <w:jc w:val="center"/>
        <w:rPr>
          <w:rFonts w:ascii="Times New Roman" w:eastAsia="Times New Roman" w:hAnsi="Times New Roman" w:cs="Times New Roman"/>
          <w:sz w:val="24"/>
          <w:szCs w:val="24"/>
          <w:lang w:val="en"/>
        </w:rPr>
      </w:pPr>
      <w:r w:rsidRPr="007926EE">
        <w:rPr>
          <w:rFonts w:ascii="Times New Roman" w:eastAsia="Times New Roman" w:hAnsi="Times New Roman" w:cs="Times New Roman"/>
          <w:sz w:val="24"/>
          <w:szCs w:val="24"/>
          <w:lang w:val="en"/>
        </w:rPr>
        <w:t>Saving...</w:t>
      </w:r>
    </w:p>
    <w:p w:rsidR="007926EE" w:rsidRPr="007926EE" w:rsidRDefault="007926EE" w:rsidP="007926EE">
      <w:pPr>
        <w:shd w:val="clear" w:color="auto" w:fill="FFFFFF"/>
        <w:spacing w:after="0" w:line="240" w:lineRule="auto"/>
        <w:rPr>
          <w:rFonts w:ascii="Times New Roman" w:eastAsia="Times New Roman" w:hAnsi="Times New Roman" w:cs="Times New Roman"/>
          <w:sz w:val="24"/>
          <w:szCs w:val="24"/>
          <w:lang w:val="en"/>
        </w:rPr>
      </w:pP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p>
    <w:p w:rsidR="007926EE" w:rsidRPr="007926EE" w:rsidRDefault="007926EE" w:rsidP="007926EE">
      <w:pPr>
        <w:pBdr>
          <w:bottom w:val="single" w:sz="6" w:space="1" w:color="auto"/>
        </w:pBdr>
        <w:spacing w:after="0" w:line="240" w:lineRule="auto"/>
        <w:jc w:val="center"/>
        <w:rPr>
          <w:rFonts w:ascii="Arial" w:eastAsia="Times New Roman" w:hAnsi="Arial" w:cs="Arial"/>
          <w:vanish/>
          <w:sz w:val="16"/>
          <w:szCs w:val="16"/>
        </w:rPr>
      </w:pPr>
      <w:r w:rsidRPr="007926EE">
        <w:rPr>
          <w:rFonts w:ascii="Arial" w:eastAsia="Times New Roman" w:hAnsi="Arial" w:cs="Arial"/>
          <w:vanish/>
          <w:sz w:val="16"/>
          <w:szCs w:val="16"/>
        </w:rPr>
        <w:t>Top of Form</w:t>
      </w:r>
    </w:p>
    <w:p w:rsidR="007926EE" w:rsidRPr="007926EE" w:rsidRDefault="007926EE" w:rsidP="007926EE">
      <w:pPr>
        <w:shd w:val="clear" w:color="auto" w:fill="FFFFFF"/>
        <w:spacing w:after="0" w:line="240" w:lineRule="auto"/>
        <w:rPr>
          <w:rFonts w:ascii="Times New Roman" w:eastAsia="Times New Roman" w:hAnsi="Times New Roman" w:cs="Times New Roman"/>
          <w:sz w:val="24"/>
          <w:szCs w:val="24"/>
          <w:lang w:val="en"/>
        </w:rPr>
      </w:pPr>
      <w:r w:rsidRPr="007926EE">
        <w:rPr>
          <w:rFonts w:ascii="Times New Roman" w:eastAsia="Times New Roman" w:hAnsi="Times New Roman" w:cs="Times New Roman"/>
          <w:sz w:val="24"/>
          <w:szCs w:val="24"/>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37" type="#_x0000_t75" style="width:1in;height:18pt" o:ole="">
            <v:imagedata r:id="rId9" o:title=""/>
          </v:shape>
          <w:control r:id="rId10" w:name="DefaultOcxName" w:shapeid="_x0000_i1437"/>
        </w:object>
      </w:r>
    </w:p>
    <w:p w:rsidR="007926EE" w:rsidRPr="007926EE" w:rsidRDefault="007926EE" w:rsidP="007926EE">
      <w:pPr>
        <w:pBdr>
          <w:top w:val="single" w:sz="6" w:space="1" w:color="auto"/>
        </w:pBdr>
        <w:spacing w:after="0" w:line="240" w:lineRule="auto"/>
        <w:jc w:val="center"/>
        <w:rPr>
          <w:rFonts w:ascii="Arial" w:eastAsia="Times New Roman" w:hAnsi="Arial" w:cs="Arial"/>
          <w:vanish/>
          <w:sz w:val="16"/>
          <w:szCs w:val="16"/>
        </w:rPr>
      </w:pPr>
      <w:r w:rsidRPr="007926EE">
        <w:rPr>
          <w:rFonts w:ascii="Arial" w:eastAsia="Times New Roman" w:hAnsi="Arial" w:cs="Arial"/>
          <w:vanish/>
          <w:sz w:val="16"/>
          <w:szCs w:val="16"/>
        </w:rPr>
        <w:t>Bottom of Form</w:t>
      </w:r>
    </w:p>
    <w:p w:rsidR="007926EE" w:rsidRPr="007926EE" w:rsidRDefault="007926EE" w:rsidP="007926EE">
      <w:pPr>
        <w:pBdr>
          <w:bottom w:val="single" w:sz="6" w:space="1" w:color="auto"/>
        </w:pBdr>
        <w:spacing w:after="0" w:line="240" w:lineRule="auto"/>
        <w:jc w:val="center"/>
        <w:rPr>
          <w:rFonts w:ascii="Arial" w:eastAsia="Times New Roman" w:hAnsi="Arial" w:cs="Arial"/>
          <w:vanish/>
          <w:sz w:val="16"/>
          <w:szCs w:val="16"/>
        </w:rPr>
      </w:pPr>
      <w:r w:rsidRPr="007926EE">
        <w:rPr>
          <w:rFonts w:ascii="Arial" w:eastAsia="Times New Roman" w:hAnsi="Arial" w:cs="Arial"/>
          <w:vanish/>
          <w:sz w:val="16"/>
          <w:szCs w:val="16"/>
        </w:rPr>
        <w:t>Top of Form</w:t>
      </w:r>
    </w:p>
    <w:p w:rsidR="007926EE" w:rsidRPr="007926EE" w:rsidRDefault="007926EE" w:rsidP="007926EE">
      <w:pPr>
        <w:shd w:val="clear" w:color="auto" w:fill="FFFFFF"/>
        <w:spacing w:after="0" w:line="240" w:lineRule="auto"/>
        <w:rPr>
          <w:rFonts w:ascii="Times New Roman" w:eastAsia="Times New Roman" w:hAnsi="Times New Roman" w:cs="Times New Roman"/>
          <w:sz w:val="24"/>
          <w:szCs w:val="24"/>
          <w:lang w:val="en"/>
        </w:rPr>
      </w:pPr>
      <w:r w:rsidRPr="007926EE">
        <w:rPr>
          <w:rFonts w:ascii="Times New Roman" w:eastAsia="Times New Roman" w:hAnsi="Times New Roman" w:cs="Times New Roman"/>
          <w:sz w:val="24"/>
          <w:szCs w:val="24"/>
          <w:lang w:val="en"/>
        </w:rPr>
        <w:object w:dxaOrig="225" w:dyaOrig="225">
          <v:shape id="_x0000_i1436" type="#_x0000_t75" style="width:1in;height:18pt" o:ole="">
            <v:imagedata r:id="rId9" o:title=""/>
          </v:shape>
          <w:control r:id="rId11" w:name="DefaultOcxName1" w:shapeid="_x0000_i1436"/>
        </w:object>
      </w:r>
    </w:p>
    <w:p w:rsidR="007926EE" w:rsidRPr="007926EE" w:rsidRDefault="007926EE" w:rsidP="007926EE">
      <w:pPr>
        <w:pBdr>
          <w:top w:val="single" w:sz="6" w:space="1" w:color="auto"/>
        </w:pBdr>
        <w:spacing w:after="0" w:line="240" w:lineRule="auto"/>
        <w:jc w:val="center"/>
        <w:rPr>
          <w:rFonts w:ascii="Arial" w:eastAsia="Times New Roman" w:hAnsi="Arial" w:cs="Arial"/>
          <w:vanish/>
          <w:sz w:val="16"/>
          <w:szCs w:val="16"/>
        </w:rPr>
      </w:pPr>
      <w:r w:rsidRPr="007926EE">
        <w:rPr>
          <w:rFonts w:ascii="Arial" w:eastAsia="Times New Roman" w:hAnsi="Arial" w:cs="Arial"/>
          <w:vanish/>
          <w:sz w:val="16"/>
          <w:szCs w:val="16"/>
        </w:rPr>
        <w:t>Bottom of Form</w:t>
      </w:r>
    </w:p>
    <w:p w:rsidR="007926EE" w:rsidRPr="007926EE" w:rsidRDefault="007926EE" w:rsidP="007926EE">
      <w:pPr>
        <w:pBdr>
          <w:bottom w:val="single" w:sz="6" w:space="1" w:color="auto"/>
        </w:pBdr>
        <w:spacing w:after="0" w:line="240" w:lineRule="auto"/>
        <w:jc w:val="center"/>
        <w:rPr>
          <w:rFonts w:ascii="Arial" w:eastAsia="Times New Roman" w:hAnsi="Arial" w:cs="Arial"/>
          <w:vanish/>
          <w:sz w:val="16"/>
          <w:szCs w:val="16"/>
        </w:rPr>
      </w:pPr>
      <w:r w:rsidRPr="007926EE">
        <w:rPr>
          <w:rFonts w:ascii="Arial" w:eastAsia="Times New Roman" w:hAnsi="Arial" w:cs="Arial"/>
          <w:vanish/>
          <w:sz w:val="16"/>
          <w:szCs w:val="16"/>
        </w:rPr>
        <w:t>Top of Form</w:t>
      </w:r>
    </w:p>
    <w:p w:rsidR="007926EE" w:rsidRPr="007926EE" w:rsidRDefault="007926EE" w:rsidP="007926EE">
      <w:pPr>
        <w:numPr>
          <w:ilvl w:val="0"/>
          <w:numId w:val="3"/>
        </w:numPr>
        <w:shd w:val="clear" w:color="auto" w:fill="FFFFFF"/>
        <w:spacing w:after="0" w:line="270" w:lineRule="atLeast"/>
        <w:ind w:left="150"/>
        <w:textAlignment w:val="center"/>
        <w:rPr>
          <w:rFonts w:ascii="Georgia" w:eastAsia="Times New Roman" w:hAnsi="Georgia" w:cs="Times New Roman"/>
          <w:vanish/>
          <w:sz w:val="21"/>
          <w:szCs w:val="21"/>
          <w:lang w:val="en"/>
        </w:rPr>
      </w:pP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p>
    <w:p w:rsidR="007926EE" w:rsidRPr="007926EE" w:rsidRDefault="007926EE" w:rsidP="007926EE">
      <w:pPr>
        <w:shd w:val="clear" w:color="auto" w:fill="FFFFFF"/>
        <w:spacing w:after="0" w:line="360" w:lineRule="atLeast"/>
        <w:rPr>
          <w:rFonts w:ascii="Georgia" w:eastAsia="Times New Roman" w:hAnsi="Georgia" w:cs="Times New Roman"/>
          <w:sz w:val="21"/>
          <w:szCs w:val="21"/>
        </w:rPr>
      </w:pPr>
      <w:r w:rsidRPr="007926EE">
        <w:rPr>
          <w:rFonts w:ascii="Georgia" w:eastAsia="Times New Roman" w:hAnsi="Georgia" w:cs="Times New Roman"/>
          <w:sz w:val="21"/>
          <w:szCs w:val="21"/>
          <w:lang w:val="en"/>
        </w:rPr>
        <w:object w:dxaOrig="225" w:dyaOrig="225">
          <v:shape id="_x0000_i1435" type="#_x0000_t75" style="width:1in;height:18pt" o:ole="">
            <v:imagedata r:id="rId12" o:title=""/>
          </v:shape>
          <w:control r:id="rId13" w:name="DefaultOcxName2" w:shapeid="_x0000_i1435"/>
        </w:object>
      </w:r>
    </w:p>
    <w:p w:rsidR="007926EE" w:rsidRPr="007926EE" w:rsidRDefault="007926EE" w:rsidP="007926EE">
      <w:pPr>
        <w:numPr>
          <w:ilvl w:val="0"/>
          <w:numId w:val="4"/>
        </w:numPr>
        <w:shd w:val="clear" w:color="auto" w:fill="FFFFFF"/>
        <w:spacing w:after="0" w:line="270" w:lineRule="atLeast"/>
        <w:ind w:left="150"/>
        <w:rPr>
          <w:rFonts w:ascii="Arial" w:eastAsia="Times New Roman" w:hAnsi="Arial" w:cs="Arial"/>
          <w:color w:val="999999"/>
          <w:sz w:val="18"/>
          <w:szCs w:val="18"/>
        </w:rPr>
      </w:pPr>
      <w:r w:rsidRPr="007926EE">
        <w:rPr>
          <w:rFonts w:ascii="Georgia" w:eastAsia="Times New Roman" w:hAnsi="Georgia" w:cs="Times New Roman"/>
          <w:sz w:val="21"/>
          <w:szCs w:val="21"/>
          <w:lang w:val="en"/>
        </w:rPr>
        <w:pict/>
      </w:r>
      <w:r w:rsidRPr="007926EE">
        <w:rPr>
          <w:rFonts w:ascii="Georgia" w:eastAsia="Times New Roman" w:hAnsi="Georgia" w:cs="Times New Roman"/>
          <w:sz w:val="21"/>
          <w:szCs w:val="21"/>
          <w:lang w:val="en"/>
        </w:rPr>
        <w:pict/>
      </w:r>
      <w:r w:rsidRPr="007926EE">
        <w:rPr>
          <w:rFonts w:ascii="Georgia" w:eastAsia="Times New Roman" w:hAnsi="Georgia" w:cs="Times New Roman"/>
          <w:sz w:val="21"/>
          <w:szCs w:val="21"/>
          <w:lang w:val="en"/>
        </w:rPr>
        <w:pict/>
      </w:r>
      <w:r w:rsidRPr="007926EE">
        <w:rPr>
          <w:rFonts w:ascii="Georgia" w:eastAsia="Times New Roman" w:hAnsi="Georgia" w:cs="Times New Roman"/>
          <w:sz w:val="21"/>
          <w:szCs w:val="21"/>
          <w:lang w:val="en"/>
        </w:rPr>
        <w:pict/>
      </w:r>
      <w:r w:rsidRPr="007926EE">
        <w:rPr>
          <w:rFonts w:ascii="Georgia" w:eastAsia="Times New Roman" w:hAnsi="Georgia" w:cs="Times New Roman"/>
          <w:sz w:val="21"/>
          <w:szCs w:val="21"/>
          <w:lang w:val="en"/>
        </w:rPr>
        <w:pict/>
      </w:r>
      <w:r w:rsidRPr="007926EE">
        <w:rPr>
          <w:rFonts w:ascii="Georgia" w:eastAsia="Times New Roman" w:hAnsi="Georgia" w:cs="Times New Roman"/>
          <w:sz w:val="21"/>
          <w:szCs w:val="21"/>
          <w:lang w:val="en"/>
        </w:rPr>
        <w:pict/>
      </w:r>
      <w:r w:rsidRPr="007926EE">
        <w:rPr>
          <w:rFonts w:ascii="Georgia" w:eastAsia="Times New Roman" w:hAnsi="Georgia" w:cs="Times New Roman"/>
          <w:sz w:val="21"/>
          <w:szCs w:val="21"/>
          <w:lang w:val="en"/>
        </w:rPr>
        <w:pict/>
      </w:r>
      <w:r w:rsidRPr="007926EE">
        <w:rPr>
          <w:rFonts w:ascii="Georgia" w:eastAsia="Times New Roman" w:hAnsi="Georgia" w:cs="Times New Roman"/>
          <w:sz w:val="21"/>
          <w:szCs w:val="21"/>
          <w:lang w:val="en"/>
        </w:rPr>
        <w:pict/>
      </w:r>
      <w:r w:rsidRPr="007926EE">
        <w:rPr>
          <w:rFonts w:ascii="Georgia" w:eastAsia="Times New Roman" w:hAnsi="Georgia" w:cs="Times New Roman"/>
          <w:sz w:val="21"/>
          <w:szCs w:val="21"/>
          <w:lang w:val="en"/>
        </w:rPr>
        <w:pict/>
      </w:r>
      <w:r w:rsidRPr="007926EE">
        <w:rPr>
          <w:rFonts w:ascii="Georgia" w:eastAsia="Times New Roman" w:hAnsi="Georgia" w:cs="Times New Roman"/>
          <w:sz w:val="21"/>
          <w:szCs w:val="21"/>
          <w:lang w:val="en"/>
        </w:rPr>
        <w:pict/>
      </w:r>
      <w:r w:rsidRPr="007926EE">
        <w:rPr>
          <w:rFonts w:ascii="Georgia" w:eastAsia="Times New Roman" w:hAnsi="Georgia" w:cs="Times New Roman"/>
          <w:sz w:val="21"/>
          <w:szCs w:val="21"/>
          <w:lang w:val="en"/>
        </w:rPr>
        <w:pict/>
      </w:r>
      <w:r w:rsidRPr="007926EE">
        <w:rPr>
          <w:rFonts w:ascii="Georgia" w:eastAsia="Times New Roman" w:hAnsi="Georgia" w:cs="Times New Roman"/>
          <w:sz w:val="21"/>
          <w:szCs w:val="21"/>
          <w:lang w:val="en"/>
        </w:rPr>
        <w:pict/>
      </w:r>
      <w:r w:rsidRPr="007926EE">
        <w:rPr>
          <w:rFonts w:ascii="Georgia" w:eastAsia="Times New Roman" w:hAnsi="Georgia" w:cs="Times New Roman"/>
          <w:sz w:val="21"/>
          <w:szCs w:val="21"/>
          <w:lang w:val="en"/>
        </w:rPr>
        <w:pict/>
      </w:r>
      <w:r w:rsidRPr="007926EE">
        <w:rPr>
          <w:rFonts w:ascii="Georgia" w:eastAsia="Times New Roman" w:hAnsi="Georgia" w:cs="Times New Roman"/>
          <w:sz w:val="21"/>
          <w:szCs w:val="21"/>
          <w:lang w:val="en"/>
        </w:rPr>
        <w:pict/>
      </w:r>
      <w:hyperlink r:id="rId14" w:history="1">
        <w:r w:rsidRPr="007926EE">
          <w:rPr>
            <w:rFonts w:ascii="Arial" w:eastAsia="Times New Roman" w:hAnsi="Arial" w:cs="Arial"/>
            <w:b/>
            <w:bCs/>
            <w:color w:val="1D8EB7"/>
            <w:sz w:val="17"/>
            <w:szCs w:val="17"/>
            <w:bdr w:val="single" w:sz="6" w:space="2" w:color="85C4DB" w:frame="1"/>
            <w:lang w:val="en"/>
          </w:rPr>
          <w:t>1</w:t>
        </w:r>
      </w:hyperlink>
    </w:p>
    <w:p w:rsidR="007926EE" w:rsidRPr="007926EE" w:rsidRDefault="007926EE" w:rsidP="007926EE">
      <w:pPr>
        <w:numPr>
          <w:ilvl w:val="0"/>
          <w:numId w:val="4"/>
        </w:numPr>
        <w:shd w:val="clear" w:color="auto" w:fill="F3F3F3"/>
        <w:spacing w:after="0" w:line="270" w:lineRule="atLeast"/>
        <w:ind w:left="150"/>
        <w:rPr>
          <w:rFonts w:ascii="Arial" w:eastAsia="Times New Roman" w:hAnsi="Arial" w:cs="Arial"/>
          <w:color w:val="999999"/>
          <w:sz w:val="18"/>
          <w:szCs w:val="18"/>
          <w:lang w:val="en"/>
        </w:rPr>
      </w:pPr>
      <w:hyperlink r:id="rId15" w:history="1">
        <w:r w:rsidRPr="007926EE">
          <w:rPr>
            <w:rFonts w:ascii="Arial" w:eastAsia="Times New Roman" w:hAnsi="Arial" w:cs="Arial"/>
            <w:b/>
            <w:bCs/>
            <w:color w:val="999999"/>
            <w:sz w:val="17"/>
            <w:szCs w:val="17"/>
            <w:bdr w:val="single" w:sz="6" w:space="2" w:color="85C4DB" w:frame="1"/>
            <w:lang w:val="en"/>
          </w:rPr>
          <w:t>2</w:t>
        </w:r>
      </w:hyperlink>
    </w:p>
    <w:p w:rsidR="007926EE" w:rsidRPr="007926EE" w:rsidRDefault="007926EE" w:rsidP="007926EE">
      <w:pPr>
        <w:numPr>
          <w:ilvl w:val="0"/>
          <w:numId w:val="4"/>
        </w:numPr>
        <w:shd w:val="clear" w:color="auto" w:fill="F3F3F3"/>
        <w:spacing w:after="0" w:line="270" w:lineRule="atLeast"/>
        <w:ind w:left="150"/>
        <w:rPr>
          <w:rFonts w:ascii="Arial" w:eastAsia="Times New Roman" w:hAnsi="Arial" w:cs="Arial"/>
          <w:color w:val="999999"/>
          <w:sz w:val="18"/>
          <w:szCs w:val="18"/>
          <w:lang w:val="en"/>
        </w:rPr>
      </w:pPr>
      <w:hyperlink r:id="rId16" w:history="1">
        <w:r w:rsidRPr="007926EE">
          <w:rPr>
            <w:rFonts w:ascii="Arial" w:eastAsia="Times New Roman" w:hAnsi="Arial" w:cs="Arial"/>
            <w:b/>
            <w:bCs/>
            <w:color w:val="999999"/>
            <w:sz w:val="17"/>
            <w:szCs w:val="17"/>
            <w:bdr w:val="single" w:sz="6" w:space="2" w:color="85C4DB" w:frame="1"/>
            <w:lang w:val="en"/>
          </w:rPr>
          <w:t>3</w:t>
        </w:r>
      </w:hyperlink>
    </w:p>
    <w:p w:rsidR="007926EE" w:rsidRPr="007926EE" w:rsidRDefault="007926EE" w:rsidP="007926EE">
      <w:pPr>
        <w:shd w:val="clear" w:color="auto" w:fill="F3F3F3"/>
        <w:spacing w:after="0" w:line="360" w:lineRule="atLeast"/>
        <w:jc w:val="center"/>
        <w:rPr>
          <w:rFonts w:ascii="Arial" w:eastAsia="Times New Roman" w:hAnsi="Arial" w:cs="Arial"/>
          <w:color w:val="333333"/>
          <w:sz w:val="20"/>
          <w:szCs w:val="20"/>
          <w:lang w:val="en"/>
        </w:rPr>
      </w:pPr>
      <w:r w:rsidRPr="007926EE">
        <w:rPr>
          <w:rFonts w:ascii="Arial" w:eastAsia="Times New Roman" w:hAnsi="Arial" w:cs="Arial"/>
          <w:b/>
          <w:bCs/>
          <w:color w:val="333333"/>
          <w:sz w:val="20"/>
          <w:szCs w:val="20"/>
          <w:lang w:val="en"/>
        </w:rPr>
        <w:t>Step 1</w:t>
      </w:r>
    </w:p>
    <w:p w:rsidR="007926EE" w:rsidRPr="007926EE" w:rsidRDefault="007926EE" w:rsidP="007926EE">
      <w:pPr>
        <w:numPr>
          <w:ilvl w:val="0"/>
          <w:numId w:val="5"/>
        </w:numPr>
        <w:shd w:val="clear" w:color="auto" w:fill="F3F3F3"/>
        <w:spacing w:after="0" w:line="270" w:lineRule="atLeast"/>
        <w:ind w:left="150"/>
        <w:rPr>
          <w:rFonts w:ascii="Arial" w:eastAsia="Times New Roman" w:hAnsi="Arial" w:cs="Arial"/>
          <w:b/>
          <w:bCs/>
          <w:color w:val="999999"/>
          <w:sz w:val="15"/>
          <w:szCs w:val="15"/>
          <w:lang w:val="en"/>
        </w:rPr>
      </w:pPr>
      <w:hyperlink r:id="rId17" w:history="1">
        <w:r w:rsidRPr="007926EE">
          <w:rPr>
            <w:rFonts w:ascii="Arial" w:eastAsia="Times New Roman" w:hAnsi="Arial" w:cs="Arial"/>
            <w:b/>
            <w:bCs/>
            <w:color w:val="999999"/>
            <w:sz w:val="17"/>
            <w:szCs w:val="17"/>
            <w:bdr w:val="single" w:sz="6" w:space="2" w:color="85C4DB" w:frame="1"/>
            <w:lang w:val="en"/>
          </w:rPr>
          <w:t xml:space="preserve">Previous </w:t>
        </w:r>
      </w:hyperlink>
    </w:p>
    <w:p w:rsidR="007926EE" w:rsidRPr="007926EE" w:rsidRDefault="007926EE" w:rsidP="007926EE">
      <w:pPr>
        <w:numPr>
          <w:ilvl w:val="0"/>
          <w:numId w:val="5"/>
        </w:numPr>
        <w:shd w:val="clear" w:color="auto" w:fill="F3F3F3"/>
        <w:spacing w:after="0" w:line="270" w:lineRule="atLeast"/>
        <w:ind w:left="150"/>
        <w:rPr>
          <w:rFonts w:ascii="Arial" w:eastAsia="Times New Roman" w:hAnsi="Arial" w:cs="Arial"/>
          <w:b/>
          <w:bCs/>
          <w:color w:val="999999"/>
          <w:sz w:val="15"/>
          <w:szCs w:val="15"/>
          <w:lang w:val="en"/>
        </w:rPr>
      </w:pPr>
      <w:hyperlink r:id="rId18" w:history="1">
        <w:r w:rsidRPr="007926EE">
          <w:rPr>
            <w:rFonts w:ascii="Arial" w:eastAsia="Times New Roman" w:hAnsi="Arial" w:cs="Arial"/>
            <w:b/>
            <w:bCs/>
            <w:color w:val="999999"/>
            <w:sz w:val="17"/>
            <w:szCs w:val="17"/>
            <w:bdr w:val="single" w:sz="6" w:space="2" w:color="85C4DB" w:frame="1"/>
            <w:lang w:val="en"/>
          </w:rPr>
          <w:t xml:space="preserve">Next </w:t>
        </w:r>
      </w:hyperlink>
    </w:p>
    <w:p w:rsidR="007926EE" w:rsidRPr="007926EE" w:rsidRDefault="007926EE" w:rsidP="007926EE">
      <w:pPr>
        <w:numPr>
          <w:ilvl w:val="0"/>
          <w:numId w:val="6"/>
        </w:numPr>
        <w:pBdr>
          <w:right w:val="single" w:sz="6" w:space="4" w:color="D7D7D7"/>
        </w:pBdr>
        <w:shd w:val="clear" w:color="auto" w:fill="FFFFFF"/>
        <w:spacing w:after="0" w:line="270" w:lineRule="atLeast"/>
        <w:ind w:left="150"/>
        <w:rPr>
          <w:rFonts w:ascii="Arial" w:eastAsia="Times New Roman" w:hAnsi="Arial" w:cs="Arial"/>
          <w:sz w:val="18"/>
          <w:szCs w:val="18"/>
          <w:lang w:val="en"/>
        </w:rPr>
      </w:pPr>
      <w:r w:rsidRPr="007926EE">
        <w:rPr>
          <w:rFonts w:ascii="Arial" w:eastAsia="Times New Roman" w:hAnsi="Arial" w:cs="Arial"/>
          <w:sz w:val="18"/>
          <w:szCs w:val="18"/>
          <w:lang w:val="en"/>
        </w:rPr>
        <w:t xml:space="preserve">Check My Work (1 remaining) </w:t>
      </w:r>
    </w:p>
    <w:p w:rsidR="007926EE" w:rsidRPr="007926EE" w:rsidRDefault="007926EE" w:rsidP="007926EE">
      <w:pPr>
        <w:numPr>
          <w:ilvl w:val="0"/>
          <w:numId w:val="7"/>
        </w:numPr>
        <w:shd w:val="clear" w:color="auto" w:fill="FFFFFF"/>
        <w:spacing w:line="270" w:lineRule="atLeast"/>
        <w:ind w:left="150"/>
        <w:textAlignment w:val="center"/>
        <w:rPr>
          <w:rFonts w:ascii="Georgia" w:eastAsia="Times New Roman" w:hAnsi="Georgia" w:cs="Arial"/>
          <w:sz w:val="21"/>
          <w:szCs w:val="21"/>
          <w:lang w:val="en"/>
        </w:rPr>
      </w:pPr>
      <w:r w:rsidRPr="007926EE">
        <w:rPr>
          <w:rFonts w:ascii="Arial" w:eastAsia="Times New Roman" w:hAnsi="Arial" w:cs="Arial"/>
          <w:sz w:val="18"/>
          <w:szCs w:val="18"/>
          <w:lang w:val="en"/>
        </w:rPr>
        <w:pict/>
      </w:r>
      <w:r w:rsidRPr="007926EE">
        <w:rPr>
          <w:rFonts w:ascii="Arial" w:eastAsia="Times New Roman" w:hAnsi="Arial" w:cs="Arial"/>
          <w:sz w:val="18"/>
          <w:szCs w:val="18"/>
          <w:lang w:val="en"/>
        </w:rPr>
        <w:pict/>
      </w:r>
      <w:r w:rsidRPr="007926EE">
        <w:rPr>
          <w:rFonts w:ascii="Arial" w:eastAsia="Times New Roman" w:hAnsi="Arial" w:cs="Arial"/>
          <w:sz w:val="18"/>
          <w:szCs w:val="18"/>
          <w:lang w:val="en"/>
        </w:rPr>
        <w:pict/>
      </w:r>
      <w:r w:rsidRPr="007926EE">
        <w:rPr>
          <w:rFonts w:ascii="Arial" w:eastAsia="Times New Roman" w:hAnsi="Arial" w:cs="Arial"/>
          <w:sz w:val="18"/>
          <w:szCs w:val="18"/>
          <w:lang w:val="en"/>
        </w:rPr>
        <w:pict/>
      </w:r>
      <w:r w:rsidRPr="007926EE">
        <w:rPr>
          <w:rFonts w:ascii="Arial" w:eastAsia="Times New Roman" w:hAnsi="Arial" w:cs="Arial"/>
          <w:sz w:val="18"/>
          <w:szCs w:val="18"/>
          <w:lang w:val="en"/>
        </w:rPr>
        <w:pict/>
      </w:r>
      <w:r w:rsidRPr="007926EE">
        <w:rPr>
          <w:rFonts w:ascii="Arial" w:eastAsia="Times New Roman" w:hAnsi="Arial" w:cs="Arial"/>
          <w:sz w:val="18"/>
          <w:szCs w:val="18"/>
          <w:lang w:val="en"/>
        </w:rPr>
        <w:pict/>
      </w:r>
      <w:r w:rsidRPr="007926EE">
        <w:rPr>
          <w:rFonts w:ascii="Arial" w:eastAsia="Times New Roman" w:hAnsi="Arial" w:cs="Arial"/>
          <w:sz w:val="18"/>
          <w:szCs w:val="18"/>
          <w:lang w:val="en"/>
        </w:rPr>
        <w:pict/>
      </w:r>
      <w:r w:rsidRPr="007926EE">
        <w:rPr>
          <w:rFonts w:ascii="Arial" w:eastAsia="Times New Roman" w:hAnsi="Arial" w:cs="Arial"/>
          <w:sz w:val="18"/>
          <w:szCs w:val="18"/>
          <w:lang w:val="en"/>
        </w:rPr>
        <w:pict/>
      </w:r>
      <w:r w:rsidRPr="007926EE">
        <w:rPr>
          <w:rFonts w:ascii="Arial" w:eastAsia="Times New Roman" w:hAnsi="Arial" w:cs="Arial"/>
          <w:sz w:val="18"/>
          <w:szCs w:val="18"/>
          <w:lang w:val="en"/>
        </w:rPr>
        <w:pict/>
      </w:r>
      <w:r w:rsidRPr="007926EE">
        <w:rPr>
          <w:rFonts w:ascii="Arial" w:eastAsia="Times New Roman" w:hAnsi="Arial" w:cs="Arial"/>
          <w:sz w:val="18"/>
          <w:szCs w:val="18"/>
          <w:lang w:val="en"/>
        </w:rPr>
        <w:pict/>
      </w:r>
      <w:r w:rsidRPr="007926EE">
        <w:rPr>
          <w:rFonts w:ascii="Arial" w:eastAsia="Times New Roman" w:hAnsi="Arial" w:cs="Arial"/>
          <w:sz w:val="18"/>
          <w:szCs w:val="18"/>
          <w:lang w:val="en"/>
        </w:rPr>
        <w:pict/>
      </w:r>
      <w:r w:rsidRPr="007926EE">
        <w:rPr>
          <w:rFonts w:ascii="Arial" w:eastAsia="Times New Roman" w:hAnsi="Arial" w:cs="Arial"/>
          <w:sz w:val="18"/>
          <w:szCs w:val="18"/>
          <w:lang w:val="en"/>
        </w:rPr>
        <w:pict/>
      </w:r>
      <w:r w:rsidRPr="007926EE">
        <w:rPr>
          <w:rFonts w:ascii="Arial" w:eastAsia="Times New Roman" w:hAnsi="Arial" w:cs="Arial"/>
          <w:sz w:val="18"/>
          <w:szCs w:val="18"/>
          <w:lang w:val="en"/>
        </w:rPr>
        <w:pict/>
      </w:r>
      <w:r w:rsidRPr="007926EE">
        <w:rPr>
          <w:rFonts w:ascii="Arial" w:eastAsia="Times New Roman" w:hAnsi="Arial" w:cs="Arial"/>
          <w:sz w:val="18"/>
          <w:szCs w:val="18"/>
          <w:lang w:val="en"/>
        </w:rPr>
        <w:pict/>
      </w:r>
      <w:r w:rsidRPr="007926EE">
        <w:rPr>
          <w:rFonts w:ascii="Arial" w:eastAsia="Times New Roman" w:hAnsi="Arial" w:cs="Arial"/>
          <w:sz w:val="18"/>
          <w:szCs w:val="18"/>
          <w:lang w:val="en"/>
        </w:rPr>
        <w:pict/>
      </w:r>
      <w:r w:rsidRPr="007926EE">
        <w:rPr>
          <w:rFonts w:ascii="Arial" w:eastAsia="Times New Roman" w:hAnsi="Arial" w:cs="Arial"/>
          <w:sz w:val="18"/>
          <w:szCs w:val="18"/>
          <w:lang w:val="en"/>
        </w:rPr>
        <w:pict/>
      </w:r>
      <w:r w:rsidRPr="007926EE">
        <w:rPr>
          <w:rFonts w:ascii="Arial" w:eastAsia="Times New Roman" w:hAnsi="Arial" w:cs="Arial"/>
          <w:sz w:val="18"/>
          <w:szCs w:val="18"/>
          <w:lang w:val="en"/>
        </w:rPr>
        <w:pict/>
      </w:r>
      <w:r w:rsidRPr="007926EE">
        <w:rPr>
          <w:rFonts w:ascii="Arial" w:eastAsia="Times New Roman" w:hAnsi="Arial" w:cs="Arial"/>
          <w:sz w:val="18"/>
          <w:szCs w:val="18"/>
          <w:lang w:val="en"/>
        </w:rPr>
        <w:pict/>
      </w:r>
      <w:r w:rsidRPr="007926EE">
        <w:rPr>
          <w:rFonts w:ascii="Arial" w:eastAsia="Times New Roman" w:hAnsi="Arial" w:cs="Arial"/>
          <w:sz w:val="18"/>
          <w:szCs w:val="18"/>
          <w:lang w:val="en"/>
        </w:rPr>
        <w:pict/>
      </w:r>
      <w:r w:rsidRPr="007926EE">
        <w:rPr>
          <w:rFonts w:ascii="Arial" w:eastAsia="Times New Roman" w:hAnsi="Arial" w:cs="Arial"/>
          <w:sz w:val="18"/>
          <w:szCs w:val="18"/>
          <w:lang w:val="en"/>
        </w:rPr>
        <w:pict/>
      </w:r>
      <w:r w:rsidRPr="007926EE">
        <w:rPr>
          <w:rFonts w:ascii="Arial" w:eastAsia="Times New Roman" w:hAnsi="Arial" w:cs="Arial"/>
          <w:sz w:val="18"/>
          <w:szCs w:val="18"/>
          <w:lang w:val="en"/>
        </w:rPr>
        <w:pict/>
      </w:r>
      <w:r w:rsidRPr="007926EE">
        <w:rPr>
          <w:rFonts w:ascii="Arial" w:eastAsia="Times New Roman" w:hAnsi="Arial" w:cs="Arial"/>
          <w:sz w:val="18"/>
          <w:szCs w:val="18"/>
          <w:lang w:val="en"/>
        </w:rPr>
        <w:pict/>
      </w:r>
      <w:r w:rsidRPr="007926EE">
        <w:rPr>
          <w:rFonts w:ascii="Arial" w:eastAsia="Times New Roman" w:hAnsi="Arial" w:cs="Arial"/>
          <w:sz w:val="18"/>
          <w:szCs w:val="18"/>
          <w:lang w:val="en"/>
        </w:rPr>
        <w:pict/>
      </w:r>
      <w:r w:rsidRPr="007926EE">
        <w:rPr>
          <w:rFonts w:ascii="Arial" w:eastAsia="Times New Roman" w:hAnsi="Arial" w:cs="Arial"/>
          <w:sz w:val="18"/>
          <w:szCs w:val="18"/>
          <w:lang w:val="en"/>
        </w:rPr>
        <w:pict/>
      </w:r>
      <w:r w:rsidRPr="007926EE">
        <w:rPr>
          <w:rFonts w:ascii="Arial" w:eastAsia="Times New Roman" w:hAnsi="Arial" w:cs="Arial"/>
          <w:sz w:val="18"/>
          <w:szCs w:val="18"/>
          <w:lang w:val="en"/>
        </w:rPr>
        <w:pict/>
      </w:r>
      <w:r w:rsidRPr="007926EE">
        <w:rPr>
          <w:rFonts w:ascii="Arial" w:eastAsia="Times New Roman" w:hAnsi="Arial" w:cs="Arial"/>
          <w:sz w:val="18"/>
          <w:szCs w:val="18"/>
          <w:lang w:val="en"/>
        </w:rPr>
        <w:pict/>
      </w:r>
      <w:r w:rsidRPr="007926EE">
        <w:rPr>
          <w:rFonts w:ascii="Arial" w:eastAsia="Times New Roman" w:hAnsi="Arial" w:cs="Arial"/>
          <w:sz w:val="18"/>
          <w:szCs w:val="18"/>
          <w:lang w:val="en"/>
        </w:rPr>
        <w:pict/>
      </w:r>
      <w:r w:rsidRPr="007926EE">
        <w:rPr>
          <w:rFonts w:ascii="Arial" w:eastAsia="Times New Roman" w:hAnsi="Arial" w:cs="Arial"/>
          <w:sz w:val="18"/>
          <w:szCs w:val="18"/>
          <w:lang w:val="en"/>
        </w:rPr>
        <w:pict/>
      </w:r>
      <w:r w:rsidRPr="007926EE">
        <w:rPr>
          <w:rFonts w:ascii="Arial" w:eastAsia="Times New Roman" w:hAnsi="Arial" w:cs="Arial"/>
          <w:sz w:val="18"/>
          <w:szCs w:val="18"/>
          <w:lang w:val="en"/>
        </w:rPr>
        <w:pict/>
      </w:r>
      <w:r w:rsidRPr="007926EE">
        <w:rPr>
          <w:rFonts w:ascii="Arial" w:eastAsia="Times New Roman" w:hAnsi="Arial" w:cs="Arial"/>
          <w:sz w:val="18"/>
          <w:szCs w:val="18"/>
          <w:lang w:val="en"/>
        </w:rPr>
        <w:pict/>
      </w:r>
    </w:p>
    <w:tbl>
      <w:tblPr>
        <w:tblW w:w="5000" w:type="pct"/>
        <w:tblCellSpacing w:w="20" w:type="dxa"/>
        <w:tblCellMar>
          <w:left w:w="0" w:type="dxa"/>
          <w:right w:w="0" w:type="dxa"/>
        </w:tblCellMar>
        <w:tblLook w:val="04A0" w:firstRow="1" w:lastRow="0" w:firstColumn="1" w:lastColumn="0" w:noHBand="0" w:noVBand="1"/>
      </w:tblPr>
      <w:tblGrid>
        <w:gridCol w:w="9360"/>
      </w:tblGrid>
      <w:tr w:rsidR="007926EE" w:rsidRPr="007926EE" w:rsidTr="007926EE">
        <w:trPr>
          <w:tblCellSpacing w:w="20" w:type="dxa"/>
        </w:trPr>
        <w:tc>
          <w:tcPr>
            <w:tcW w:w="5000" w:type="pct"/>
            <w:hideMark/>
          </w:tcPr>
          <w:p w:rsidR="007926EE" w:rsidRPr="007926EE" w:rsidRDefault="007926EE" w:rsidP="007926EE">
            <w:pPr>
              <w:spacing w:after="0" w:line="360" w:lineRule="atLeast"/>
              <w:ind w:left="45"/>
              <w:rPr>
                <w:rFonts w:ascii="facitweb" w:eastAsia="Times New Roman" w:hAnsi="facitweb" w:cs="Times New Roman"/>
                <w:sz w:val="21"/>
                <w:szCs w:val="21"/>
              </w:rPr>
            </w:pPr>
            <w:r w:rsidRPr="007926EE">
              <w:rPr>
                <w:rFonts w:ascii="facitweb" w:eastAsia="Times New Roman" w:hAnsi="facitweb" w:cs="Times New Roman"/>
                <w:sz w:val="21"/>
                <w:szCs w:val="21"/>
              </w:rPr>
              <w:object w:dxaOrig="225" w:dyaOrig="225">
                <v:shape id="_x0000_i1434" type="#_x0000_t75" style="width:1in;height:18pt" o:ole="">
                  <v:imagedata r:id="rId19" o:title=""/>
                </v:shape>
                <w:control r:id="rId20" w:name="DefaultOcxName3" w:shapeid="_x0000_i1434"/>
              </w:object>
            </w:r>
            <w:r w:rsidRPr="007926EE">
              <w:rPr>
                <w:rFonts w:ascii="facitweb" w:eastAsia="Times New Roman" w:hAnsi="facitweb" w:cs="Times New Roman"/>
                <w:sz w:val="21"/>
                <w:szCs w:val="21"/>
              </w:rPr>
              <w:object w:dxaOrig="225" w:dyaOrig="225">
                <v:shape id="_x0000_i1433" type="#_x0000_t75" style="width:1in;height:18pt" o:ole="">
                  <v:imagedata r:id="rId21" o:title=""/>
                </v:shape>
                <w:control r:id="rId22" w:name="DefaultOcxName4" w:shapeid="_x0000_i1433"/>
              </w:object>
            </w:r>
            <w:r w:rsidRPr="007926EE">
              <w:rPr>
                <w:rFonts w:ascii="facitweb" w:eastAsia="Times New Roman" w:hAnsi="facitweb" w:cs="Times New Roman"/>
                <w:sz w:val="21"/>
                <w:szCs w:val="21"/>
              </w:rPr>
              <w:object w:dxaOrig="225" w:dyaOrig="225">
                <v:shape id="_x0000_i1432" type="#_x0000_t75" style="width:1in;height:18pt" o:ole="">
                  <v:imagedata r:id="rId23" o:title=""/>
                </v:shape>
                <w:control r:id="rId24" w:name="DefaultOcxName5" w:shapeid="_x0000_i1432"/>
              </w:object>
            </w:r>
            <w:r w:rsidRPr="007926EE">
              <w:rPr>
                <w:rFonts w:ascii="facitweb" w:eastAsia="Times New Roman" w:hAnsi="facitweb" w:cs="Times New Roman"/>
                <w:sz w:val="21"/>
                <w:szCs w:val="21"/>
              </w:rPr>
              <w:object w:dxaOrig="225" w:dyaOrig="225">
                <v:shape id="_x0000_i1431" type="#_x0000_t75" style="width:1in;height:18pt" o:ole="">
                  <v:imagedata r:id="rId12" o:title=""/>
                </v:shape>
                <w:control r:id="rId25" w:name="DefaultOcxName6" w:shapeid="_x0000_i1431"/>
              </w:object>
            </w:r>
            <w:r w:rsidRPr="007926EE">
              <w:rPr>
                <w:rFonts w:ascii="facitweb" w:eastAsia="Times New Roman" w:hAnsi="facitweb" w:cs="Times New Roman"/>
                <w:sz w:val="21"/>
                <w:szCs w:val="21"/>
              </w:rPr>
              <w:pict/>
            </w:r>
            <w:r w:rsidRPr="007926EE">
              <w:rPr>
                <w:rFonts w:ascii="facitweb" w:eastAsia="Times New Roman" w:hAnsi="facitweb" w:cs="Times New Roman"/>
                <w:sz w:val="21"/>
                <w:szCs w:val="21"/>
              </w:rPr>
              <w:pict/>
            </w:r>
            <w:r w:rsidRPr="007926EE">
              <w:rPr>
                <w:rFonts w:ascii="facitweb" w:eastAsia="Times New Roman" w:hAnsi="facitweb" w:cs="Times New Roman"/>
                <w:sz w:val="21"/>
                <w:szCs w:val="21"/>
              </w:rPr>
              <w:pict/>
            </w:r>
            <w:r w:rsidRPr="007926EE">
              <w:rPr>
                <w:rFonts w:ascii="facitweb" w:eastAsia="Times New Roman" w:hAnsi="facitweb" w:cs="Times New Roman"/>
                <w:sz w:val="21"/>
                <w:szCs w:val="21"/>
              </w:rPr>
              <w:pict/>
            </w:r>
            <w:r w:rsidRPr="007926EE">
              <w:rPr>
                <w:rFonts w:ascii="facitweb" w:eastAsia="Times New Roman" w:hAnsi="facitweb" w:cs="Times New Roman"/>
                <w:sz w:val="21"/>
                <w:szCs w:val="21"/>
              </w:rPr>
              <w:pict/>
            </w:r>
            <w:r w:rsidRPr="007926EE">
              <w:rPr>
                <w:rFonts w:ascii="facitweb" w:eastAsia="Times New Roman" w:hAnsi="facitweb" w:cs="Times New Roman"/>
                <w:sz w:val="21"/>
                <w:szCs w:val="21"/>
              </w:rPr>
              <w:pict/>
            </w:r>
          </w:p>
          <w:tbl>
            <w:tblPr>
              <w:tblW w:w="0" w:type="auto"/>
              <w:tblCellSpacing w:w="0" w:type="dxa"/>
              <w:tblInd w:w="45" w:type="dxa"/>
              <w:shd w:val="clear" w:color="auto" w:fill="FFFFFF"/>
              <w:tblCellMar>
                <w:left w:w="0" w:type="dxa"/>
                <w:right w:w="0" w:type="dxa"/>
              </w:tblCellMar>
              <w:tblLook w:val="04A0" w:firstRow="1" w:lastRow="0" w:firstColumn="1" w:lastColumn="0" w:noHBand="0" w:noVBand="1"/>
            </w:tblPr>
            <w:tblGrid>
              <w:gridCol w:w="9235"/>
            </w:tblGrid>
            <w:tr w:rsidR="007926EE" w:rsidRPr="007926EE" w:rsidTr="007926EE">
              <w:trPr>
                <w:tblCellSpacing w:w="0" w:type="dxa"/>
              </w:trPr>
              <w:tc>
                <w:tcPr>
                  <w:tcW w:w="0" w:type="auto"/>
                  <w:shd w:val="clear" w:color="auto" w:fill="FFFFFF"/>
                  <w:tcMar>
                    <w:top w:w="20" w:type="dxa"/>
                    <w:left w:w="20" w:type="dxa"/>
                    <w:bottom w:w="20" w:type="dxa"/>
                    <w:right w:w="20" w:type="dxa"/>
                  </w:tcMa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68"/>
                  </w:tblGrid>
                  <w:tr w:rsidR="007926EE" w:rsidRPr="007926EE">
                    <w:trPr>
                      <w:tblCellSpacing w:w="0" w:type="dxa"/>
                    </w:trPr>
                    <w:tc>
                      <w:tcPr>
                        <w:tcW w:w="0" w:type="auto"/>
                        <w:hideMark/>
                      </w:tcPr>
                      <w:p w:rsidR="007926EE" w:rsidRPr="007926EE" w:rsidRDefault="007926EE" w:rsidP="007926EE">
                        <w:pPr>
                          <w:spacing w:before="100" w:beforeAutospacing="1" w:after="100" w:afterAutospacing="1" w:line="240" w:lineRule="auto"/>
                          <w:outlineLvl w:val="1"/>
                          <w:rPr>
                            <w:rFonts w:ascii="Verdana" w:eastAsia="Times New Roman" w:hAnsi="Verdana" w:cs="Times New Roman"/>
                            <w:b/>
                            <w:bCs/>
                            <w:color w:val="000000"/>
                            <w:kern w:val="36"/>
                            <w:sz w:val="21"/>
                            <w:szCs w:val="21"/>
                          </w:rPr>
                        </w:pPr>
                        <w:r w:rsidRPr="007926EE">
                          <w:rPr>
                            <w:rFonts w:ascii="facitweb" w:eastAsia="Times New Roman" w:hAnsi="facitweb" w:cs="Times New Roman"/>
                            <w:sz w:val="21"/>
                            <w:szCs w:val="21"/>
                          </w:rPr>
                          <w:pict/>
                        </w:r>
                        <w:r w:rsidRPr="007926EE">
                          <w:rPr>
                            <w:rFonts w:ascii="facitweb" w:eastAsia="Times New Roman" w:hAnsi="facitweb" w:cs="Times New Roman"/>
                            <w:sz w:val="21"/>
                            <w:szCs w:val="21"/>
                          </w:rPr>
                          <w:pict/>
                        </w:r>
                        <w:r w:rsidRPr="007926EE">
                          <w:rPr>
                            <w:rFonts w:ascii="facitweb" w:eastAsia="Times New Roman" w:hAnsi="facitweb" w:cs="Times New Roman"/>
                            <w:sz w:val="21"/>
                            <w:szCs w:val="21"/>
                          </w:rPr>
                          <w:pict/>
                        </w:r>
                        <w:r w:rsidRPr="007926EE">
                          <w:rPr>
                            <w:rFonts w:ascii="facitweb" w:eastAsia="Times New Roman" w:hAnsi="facitweb" w:cs="Times New Roman"/>
                            <w:sz w:val="21"/>
                            <w:szCs w:val="21"/>
                          </w:rPr>
                          <w:pict/>
                        </w:r>
                        <w:r w:rsidRPr="007926EE">
                          <w:rPr>
                            <w:rFonts w:ascii="Verdana" w:eastAsia="Times New Roman" w:hAnsi="Verdana" w:cs="Times New Roman"/>
                            <w:b/>
                            <w:bCs/>
                            <w:color w:val="000000"/>
                            <w:kern w:val="36"/>
                            <w:sz w:val="21"/>
                            <w:szCs w:val="21"/>
                          </w:rPr>
                          <w:t xml:space="preserve">Preparing the initial bid estimate </w:t>
                        </w:r>
                      </w:p>
                    </w:tc>
                  </w:tr>
                  <w:tr w:rsidR="007926EE" w:rsidRPr="007926EE">
                    <w:trPr>
                      <w:tblCellSpacing w:w="0" w:type="dxa"/>
                    </w:trPr>
                    <w:tc>
                      <w:tcPr>
                        <w:tcW w:w="0" w:type="auto"/>
                        <w:hideMark/>
                      </w:tcPr>
                      <w:p w:rsidR="007926EE" w:rsidRPr="007926EE" w:rsidRDefault="007926EE" w:rsidP="007926EE">
                        <w:pPr>
                          <w:spacing w:after="0" w:line="240" w:lineRule="auto"/>
                          <w:rPr>
                            <w:rFonts w:ascii="Verdana" w:eastAsia="Times New Roman" w:hAnsi="Verdana" w:cs="Times New Roman"/>
                            <w:sz w:val="18"/>
                            <w:szCs w:val="18"/>
                          </w:rPr>
                        </w:pPr>
                        <w:r w:rsidRPr="007926EE">
                          <w:rPr>
                            <w:rFonts w:ascii="Verdana" w:eastAsia="Times New Roman" w:hAnsi="Verdana" w:cs="Times New Roman"/>
                            <w:b/>
                            <w:bCs/>
                            <w:sz w:val="18"/>
                            <w:szCs w:val="18"/>
                          </w:rPr>
                          <w:t>Instructions: Use the tabs above to navigate back and forth between steps.</w:t>
                        </w:r>
                        <w:r w:rsidRPr="007926EE">
                          <w:rPr>
                            <w:rFonts w:ascii="Verdana" w:eastAsia="Times New Roman" w:hAnsi="Verdana" w:cs="Times New Roman"/>
                            <w:sz w:val="18"/>
                            <w:szCs w:val="18"/>
                          </w:rPr>
                          <w:t xml:space="preserve"> </w:t>
                        </w:r>
                      </w:p>
                    </w:tc>
                  </w:tr>
                </w:tbl>
                <w:p w:rsidR="007926EE" w:rsidRPr="007926EE" w:rsidRDefault="007926EE" w:rsidP="007926EE">
                  <w:pPr>
                    <w:spacing w:after="0" w:line="240" w:lineRule="auto"/>
                    <w:rPr>
                      <w:rFonts w:ascii="Verdana" w:eastAsia="Times New Roman" w:hAnsi="Verdana" w:cs="Times New Roman"/>
                      <w:color w:val="000000"/>
                      <w:sz w:val="18"/>
                      <w:szCs w:val="18"/>
                    </w:rPr>
                  </w:pPr>
                </w:p>
              </w:tc>
            </w:tr>
            <w:tr w:rsidR="007926EE" w:rsidRPr="007926EE" w:rsidTr="007926EE">
              <w:trPr>
                <w:tblCellSpacing w:w="0" w:type="dxa"/>
              </w:trPr>
              <w:tc>
                <w:tcPr>
                  <w:tcW w:w="0" w:type="auto"/>
                  <w:shd w:val="clear" w:color="auto" w:fill="FFFFFF"/>
                  <w:hideMark/>
                </w:tcPr>
                <w:tbl>
                  <w:tblPr>
                    <w:tblW w:w="0" w:type="auto"/>
                    <w:tblCellSpacing w:w="1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14"/>
                    <w:gridCol w:w="8105"/>
                  </w:tblGrid>
                  <w:tr w:rsidR="007926EE" w:rsidRPr="007926EE">
                    <w:trPr>
                      <w:tblCellSpacing w:w="10" w:type="dxa"/>
                    </w:trPr>
                    <w:tc>
                      <w:tcPr>
                        <w:tcW w:w="0" w:type="auto"/>
                        <w:noWrap/>
                        <w:hideMark/>
                      </w:tcPr>
                      <w:p w:rsidR="007926EE" w:rsidRPr="007926EE" w:rsidRDefault="007926EE" w:rsidP="007926EE">
                        <w:pPr>
                          <w:spacing w:after="0" w:line="240" w:lineRule="auto"/>
                          <w:rPr>
                            <w:rFonts w:ascii="Verdana" w:eastAsia="Times New Roman" w:hAnsi="Verdana" w:cs="Times New Roman"/>
                            <w:sz w:val="18"/>
                            <w:szCs w:val="18"/>
                          </w:rPr>
                        </w:pPr>
                        <w:r w:rsidRPr="007926EE">
                          <w:rPr>
                            <w:rFonts w:ascii="Verdana" w:eastAsia="Times New Roman" w:hAnsi="Verdana" w:cs="Times New Roman"/>
                            <w:b/>
                            <w:bCs/>
                            <w:sz w:val="18"/>
                            <w:szCs w:val="18"/>
                          </w:rPr>
                          <w:t>Objective</w:t>
                        </w:r>
                        <w:r w:rsidRPr="007926EE">
                          <w:rPr>
                            <w:rFonts w:ascii="Verdana" w:eastAsia="Times New Roman" w:hAnsi="Verdana" w:cs="Times New Roman"/>
                            <w:sz w:val="18"/>
                            <w:szCs w:val="18"/>
                          </w:rPr>
                          <w:t>:</w:t>
                        </w:r>
                      </w:p>
                    </w:tc>
                    <w:tc>
                      <w:tcPr>
                        <w:tcW w:w="0" w:type="auto"/>
                        <w:hideMark/>
                      </w:tcPr>
                      <w:p w:rsidR="007926EE" w:rsidRPr="007926EE" w:rsidRDefault="007926EE" w:rsidP="007926EE">
                        <w:pPr>
                          <w:spacing w:after="0" w:line="240" w:lineRule="auto"/>
                          <w:rPr>
                            <w:rFonts w:ascii="Verdana" w:eastAsia="Times New Roman" w:hAnsi="Verdana" w:cs="Times New Roman"/>
                            <w:sz w:val="18"/>
                            <w:szCs w:val="18"/>
                          </w:rPr>
                        </w:pPr>
                        <w:r w:rsidRPr="007926EE">
                          <w:rPr>
                            <w:rFonts w:ascii="Verdana" w:eastAsia="Times New Roman" w:hAnsi="Verdana" w:cs="Times New Roman"/>
                            <w:sz w:val="18"/>
                            <w:szCs w:val="18"/>
                          </w:rPr>
                          <w:t>Understand the role support department cost allocation has in determining departmental overhead rates and the resulting overhead costs that flow to the job order cost sheet.</w:t>
                        </w:r>
                      </w:p>
                    </w:tc>
                  </w:tr>
                </w:tbl>
                <w:p w:rsidR="007926EE" w:rsidRPr="007926EE" w:rsidRDefault="007926EE" w:rsidP="007926EE">
                  <w:pPr>
                    <w:spacing w:after="0" w:line="240" w:lineRule="auto"/>
                    <w:rPr>
                      <w:rFonts w:ascii="Verdana" w:eastAsia="Times New Roman" w:hAnsi="Verdana" w:cs="Times New Roman"/>
                      <w:color w:val="000000"/>
                      <w:sz w:val="18"/>
                      <w:szCs w:val="18"/>
                    </w:rPr>
                  </w:pPr>
                </w:p>
              </w:tc>
            </w:tr>
            <w:tr w:rsidR="007926EE" w:rsidRPr="007926EE" w:rsidTr="007926EE">
              <w:trPr>
                <w:tblCellSpacing w:w="0" w:type="dxa"/>
              </w:trPr>
              <w:tc>
                <w:tcPr>
                  <w:tcW w:w="0" w:type="auto"/>
                  <w:shd w:val="clear" w:color="auto" w:fill="FFFFFF"/>
                  <w:hideMark/>
                </w:tcPr>
                <w:p w:rsidR="007926EE" w:rsidRPr="007926EE" w:rsidRDefault="007926EE" w:rsidP="007926EE">
                  <w:pPr>
                    <w:spacing w:after="0" w:line="240" w:lineRule="auto"/>
                    <w:rPr>
                      <w:rFonts w:ascii="Verdana" w:eastAsia="Times New Roman" w:hAnsi="Verdana" w:cs="Times New Roman"/>
                      <w:color w:val="0000FF"/>
                      <w:sz w:val="18"/>
                      <w:szCs w:val="18"/>
                    </w:rPr>
                  </w:pPr>
                  <w:r w:rsidRPr="007926EE">
                    <w:rPr>
                      <w:rFonts w:ascii="Verdana" w:eastAsia="Times New Roman" w:hAnsi="Verdana" w:cs="Times New Roman"/>
                      <w:color w:val="0000FF"/>
                      <w:sz w:val="18"/>
                      <w:szCs w:val="18"/>
                    </w:rPr>
                    <w:t xml:space="preserve">- Click here to refer to the question information. </w:t>
                  </w:r>
                </w:p>
                <w:p w:rsidR="007926EE" w:rsidRPr="007926EE" w:rsidRDefault="007926EE" w:rsidP="007926EE">
                  <w:pPr>
                    <w:spacing w:after="0" w:line="240" w:lineRule="auto"/>
                    <w:ind w:firstLine="400"/>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xml:space="preserve">Briggs Precision is a small firm that manufactures precision parts, promising consistency and high accuracy with tolerances to .0005. Briggs operates two production departments: a CNC Machining Center and a Finishing Department. The machining department uses computer numerical control (CNC) machines that design and manufacture parts according to desired specification and precision. Human operators manage the equipment and move the parts from machine to machine. In the Finishing Department, finishes and coatings (such as electroplating, anodizing, and nickel and zinc plating) are applied to increase corrosion and wear resistance of metal parts. </w:t>
                  </w:r>
                </w:p>
                <w:p w:rsidR="007926EE" w:rsidRPr="007926EE" w:rsidRDefault="007926EE" w:rsidP="007926EE">
                  <w:pPr>
                    <w:spacing w:after="0" w:line="240" w:lineRule="auto"/>
                    <w:ind w:firstLine="400"/>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xml:space="preserve">Over time, Briggs has developed a good reputation for excellence. Briggs operates a job costing system for accounting purposes. Two support departments </w:t>
                  </w:r>
                  <w:proofErr w:type="gramStart"/>
                  <w:r w:rsidRPr="007926EE">
                    <w:rPr>
                      <w:rFonts w:ascii="Verdana" w:eastAsia="Times New Roman" w:hAnsi="Verdana" w:cs="Times New Roman"/>
                      <w:color w:val="000000"/>
                      <w:sz w:val="18"/>
                      <w:szCs w:val="18"/>
                    </w:rPr>
                    <w:t>are used</w:t>
                  </w:r>
                  <w:proofErr w:type="gramEnd"/>
                  <w:r w:rsidRPr="007926EE">
                    <w:rPr>
                      <w:rFonts w:ascii="Verdana" w:eastAsia="Times New Roman" w:hAnsi="Verdana" w:cs="Times New Roman"/>
                      <w:color w:val="000000"/>
                      <w:sz w:val="18"/>
                      <w:szCs w:val="18"/>
                    </w:rPr>
                    <w:t xml:space="preserve"> to provide needed services for the machining and finishing departments. Budgeted annual data pertaining to the overhead for the various departments is given below:</w:t>
                  </w:r>
                </w:p>
                <w:tbl>
                  <w:tblPr>
                    <w:tblW w:w="0" w:type="auto"/>
                    <w:tblCellSpacing w:w="0" w:type="dxa"/>
                    <w:tblBorders>
                      <w:top w:val="single" w:sz="6" w:space="0" w:color="000000"/>
                      <w:left w:val="single" w:sz="6" w:space="0" w:color="000000"/>
                      <w:bottom w:val="single" w:sz="6" w:space="0" w:color="000000"/>
                      <w:right w:val="single" w:sz="6" w:space="0" w:color="000000"/>
                    </w:tblBorders>
                    <w:shd w:val="clear" w:color="auto" w:fill="CCE0F2"/>
                    <w:tblCellMar>
                      <w:left w:w="0" w:type="dxa"/>
                      <w:right w:w="0" w:type="dxa"/>
                    </w:tblCellMar>
                    <w:tblLook w:val="04A0" w:firstRow="1" w:lastRow="0" w:firstColumn="1" w:lastColumn="0" w:noHBand="0" w:noVBand="1"/>
                  </w:tblPr>
                  <w:tblGrid>
                    <w:gridCol w:w="3038"/>
                    <w:gridCol w:w="867"/>
                    <w:gridCol w:w="1285"/>
                    <w:gridCol w:w="1031"/>
                    <w:gridCol w:w="947"/>
                  </w:tblGrid>
                  <w:tr w:rsidR="007926EE" w:rsidRPr="007926EE" w:rsidTr="007926EE">
                    <w:trPr>
                      <w:tblCellSpacing w:w="0" w:type="dxa"/>
                    </w:trPr>
                    <w:tc>
                      <w:tcPr>
                        <w:tcW w:w="0" w:type="auto"/>
                        <w:tcBorders>
                          <w:bottom w:val="single" w:sz="18" w:space="0" w:color="000000"/>
                        </w:tcBorders>
                        <w:shd w:val="clear" w:color="auto" w:fill="CCE0F2"/>
                        <w:vAlign w:val="center"/>
                        <w:hideMark/>
                      </w:tcPr>
                      <w:p w:rsidR="007926EE" w:rsidRPr="007926EE" w:rsidRDefault="007926EE" w:rsidP="007926EE">
                        <w:pPr>
                          <w:spacing w:after="0" w:line="240" w:lineRule="auto"/>
                          <w:ind w:firstLine="400"/>
                          <w:rPr>
                            <w:rFonts w:ascii="Verdana" w:eastAsia="Times New Roman" w:hAnsi="Verdana" w:cs="Times New Roman"/>
                            <w:color w:val="000000"/>
                            <w:sz w:val="18"/>
                            <w:szCs w:val="18"/>
                          </w:rPr>
                        </w:pPr>
                      </w:p>
                    </w:tc>
                    <w:tc>
                      <w:tcPr>
                        <w:tcW w:w="0" w:type="auto"/>
                        <w:tcBorders>
                          <w:bottom w:val="single" w:sz="18" w:space="0" w:color="000000"/>
                        </w:tcBorders>
                        <w:shd w:val="clear" w:color="auto" w:fill="CCE0F2"/>
                        <w:vAlign w:val="center"/>
                        <w:hideMark/>
                      </w:tcPr>
                      <w:p w:rsidR="007926EE" w:rsidRPr="007926EE" w:rsidRDefault="007926EE" w:rsidP="007926EE">
                        <w:pPr>
                          <w:spacing w:after="0" w:line="240" w:lineRule="auto"/>
                          <w:jc w:val="center"/>
                          <w:rPr>
                            <w:rFonts w:ascii="Verdana" w:eastAsia="Times New Roman" w:hAnsi="Verdana" w:cs="Times New Roman"/>
                            <w:b/>
                            <w:bCs/>
                            <w:color w:val="000000"/>
                            <w:sz w:val="18"/>
                            <w:szCs w:val="18"/>
                          </w:rPr>
                        </w:pPr>
                        <w:r w:rsidRPr="007926EE">
                          <w:rPr>
                            <w:rFonts w:ascii="Verdana" w:eastAsia="Times New Roman" w:hAnsi="Verdana" w:cs="Times New Roman"/>
                            <w:b/>
                            <w:bCs/>
                            <w:color w:val="000000"/>
                            <w:sz w:val="18"/>
                            <w:szCs w:val="18"/>
                          </w:rPr>
                          <w:t>Power</w:t>
                        </w:r>
                      </w:p>
                    </w:tc>
                    <w:tc>
                      <w:tcPr>
                        <w:tcW w:w="0" w:type="auto"/>
                        <w:tcBorders>
                          <w:bottom w:val="single" w:sz="18" w:space="0" w:color="000000"/>
                        </w:tcBorders>
                        <w:shd w:val="clear" w:color="auto" w:fill="CCE0F2"/>
                        <w:vAlign w:val="center"/>
                        <w:hideMark/>
                      </w:tcPr>
                      <w:p w:rsidR="007926EE" w:rsidRPr="007926EE" w:rsidRDefault="007926EE" w:rsidP="007926EE">
                        <w:pPr>
                          <w:spacing w:after="0" w:line="240" w:lineRule="auto"/>
                          <w:jc w:val="center"/>
                          <w:rPr>
                            <w:rFonts w:ascii="Verdana" w:eastAsia="Times New Roman" w:hAnsi="Verdana" w:cs="Times New Roman"/>
                            <w:b/>
                            <w:bCs/>
                            <w:color w:val="000000"/>
                            <w:sz w:val="18"/>
                            <w:szCs w:val="18"/>
                          </w:rPr>
                        </w:pPr>
                        <w:r w:rsidRPr="007926EE">
                          <w:rPr>
                            <w:rFonts w:ascii="Verdana" w:eastAsia="Times New Roman" w:hAnsi="Verdana" w:cs="Times New Roman"/>
                            <w:b/>
                            <w:bCs/>
                            <w:color w:val="000000"/>
                            <w:sz w:val="18"/>
                            <w:szCs w:val="18"/>
                          </w:rPr>
                          <w:t>Maintenance</w:t>
                        </w:r>
                      </w:p>
                    </w:tc>
                    <w:tc>
                      <w:tcPr>
                        <w:tcW w:w="0" w:type="auto"/>
                        <w:tcBorders>
                          <w:bottom w:val="single" w:sz="18" w:space="0" w:color="000000"/>
                        </w:tcBorders>
                        <w:shd w:val="clear" w:color="auto" w:fill="CCE0F2"/>
                        <w:vAlign w:val="center"/>
                        <w:hideMark/>
                      </w:tcPr>
                      <w:p w:rsidR="007926EE" w:rsidRPr="007926EE" w:rsidRDefault="007926EE" w:rsidP="007926EE">
                        <w:pPr>
                          <w:spacing w:after="0" w:line="240" w:lineRule="auto"/>
                          <w:jc w:val="center"/>
                          <w:rPr>
                            <w:rFonts w:ascii="Verdana" w:eastAsia="Times New Roman" w:hAnsi="Verdana" w:cs="Times New Roman"/>
                            <w:b/>
                            <w:bCs/>
                            <w:color w:val="000000"/>
                            <w:sz w:val="18"/>
                            <w:szCs w:val="18"/>
                          </w:rPr>
                        </w:pPr>
                        <w:r w:rsidRPr="007926EE">
                          <w:rPr>
                            <w:rFonts w:ascii="Verdana" w:eastAsia="Times New Roman" w:hAnsi="Verdana" w:cs="Times New Roman"/>
                            <w:b/>
                            <w:bCs/>
                            <w:color w:val="000000"/>
                            <w:sz w:val="18"/>
                            <w:szCs w:val="18"/>
                          </w:rPr>
                          <w:t>Machining</w:t>
                        </w:r>
                      </w:p>
                    </w:tc>
                    <w:tc>
                      <w:tcPr>
                        <w:tcW w:w="0" w:type="auto"/>
                        <w:tcBorders>
                          <w:bottom w:val="single" w:sz="18" w:space="0" w:color="000000"/>
                        </w:tcBorders>
                        <w:shd w:val="clear" w:color="auto" w:fill="CCE0F2"/>
                        <w:vAlign w:val="center"/>
                        <w:hideMark/>
                      </w:tcPr>
                      <w:p w:rsidR="007926EE" w:rsidRPr="007926EE" w:rsidRDefault="007926EE" w:rsidP="007926EE">
                        <w:pPr>
                          <w:spacing w:after="0" w:line="240" w:lineRule="auto"/>
                          <w:jc w:val="center"/>
                          <w:rPr>
                            <w:rFonts w:ascii="Verdana" w:eastAsia="Times New Roman" w:hAnsi="Verdana" w:cs="Times New Roman"/>
                            <w:b/>
                            <w:bCs/>
                            <w:color w:val="000000"/>
                            <w:sz w:val="18"/>
                            <w:szCs w:val="18"/>
                          </w:rPr>
                        </w:pPr>
                        <w:r w:rsidRPr="007926EE">
                          <w:rPr>
                            <w:rFonts w:ascii="Verdana" w:eastAsia="Times New Roman" w:hAnsi="Verdana" w:cs="Times New Roman"/>
                            <w:b/>
                            <w:bCs/>
                            <w:color w:val="000000"/>
                            <w:sz w:val="18"/>
                            <w:szCs w:val="18"/>
                          </w:rPr>
                          <w:t>Finishing</w:t>
                        </w:r>
                      </w:p>
                    </w:tc>
                  </w:tr>
                  <w:tr w:rsidR="007926EE" w:rsidRPr="007926EE" w:rsidTr="007926EE">
                    <w:trPr>
                      <w:tblCellSpacing w:w="0" w:type="dxa"/>
                    </w:trPr>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Fixed</w:t>
                        </w:r>
                      </w:p>
                    </w:tc>
                    <w:tc>
                      <w:tcPr>
                        <w:tcW w:w="0" w:type="auto"/>
                        <w:shd w:val="clear" w:color="auto" w:fill="CCE0F2"/>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xml:space="preserve">$400,000 </w:t>
                        </w:r>
                      </w:p>
                    </w:tc>
                    <w:tc>
                      <w:tcPr>
                        <w:tcW w:w="0" w:type="auto"/>
                        <w:shd w:val="clear" w:color="auto" w:fill="CCE0F2"/>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xml:space="preserve">$300,000 </w:t>
                        </w:r>
                      </w:p>
                    </w:tc>
                    <w:tc>
                      <w:tcPr>
                        <w:tcW w:w="0" w:type="auto"/>
                        <w:shd w:val="clear" w:color="auto" w:fill="CCE0F2"/>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xml:space="preserve">$400,000 </w:t>
                        </w:r>
                      </w:p>
                    </w:tc>
                    <w:tc>
                      <w:tcPr>
                        <w:tcW w:w="0" w:type="auto"/>
                        <w:shd w:val="clear" w:color="auto" w:fill="CCE0F2"/>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xml:space="preserve">$200,000 </w:t>
                        </w:r>
                      </w:p>
                    </w:tc>
                  </w:tr>
                  <w:tr w:rsidR="007926EE" w:rsidRPr="007926EE" w:rsidTr="007926EE">
                    <w:trPr>
                      <w:tblCellSpacing w:w="0" w:type="dxa"/>
                    </w:trPr>
                    <w:tc>
                      <w:tcPr>
                        <w:tcW w:w="0" w:type="auto"/>
                        <w:shd w:val="clear" w:color="auto" w:fill="AFCCE5"/>
                        <w:hideMark/>
                      </w:tcPr>
                      <w:p w:rsidR="007926EE" w:rsidRPr="007926EE" w:rsidRDefault="007926EE" w:rsidP="007926EE">
                        <w:pPr>
                          <w:spacing w:after="0" w:line="240" w:lineRule="auto"/>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Variable</w:t>
                        </w:r>
                      </w:p>
                    </w:tc>
                    <w:tc>
                      <w:tcPr>
                        <w:tcW w:w="0" w:type="auto"/>
                        <w:tcBorders>
                          <w:bottom w:val="single" w:sz="6" w:space="0" w:color="000000"/>
                        </w:tcBorders>
                        <w:shd w:val="clear" w:color="auto" w:fill="AFCCE5"/>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xml:space="preserve">270,000 </w:t>
                        </w:r>
                      </w:p>
                    </w:tc>
                    <w:tc>
                      <w:tcPr>
                        <w:tcW w:w="0" w:type="auto"/>
                        <w:tcBorders>
                          <w:bottom w:val="single" w:sz="6" w:space="0" w:color="000000"/>
                        </w:tcBorders>
                        <w:shd w:val="clear" w:color="auto" w:fill="AFCCE5"/>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xml:space="preserve">130,000 </w:t>
                        </w:r>
                      </w:p>
                    </w:tc>
                    <w:tc>
                      <w:tcPr>
                        <w:tcW w:w="0" w:type="auto"/>
                        <w:tcBorders>
                          <w:bottom w:val="single" w:sz="6" w:space="0" w:color="000000"/>
                        </w:tcBorders>
                        <w:shd w:val="clear" w:color="auto" w:fill="AFCCE5"/>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xml:space="preserve">300,000 </w:t>
                        </w:r>
                      </w:p>
                    </w:tc>
                    <w:tc>
                      <w:tcPr>
                        <w:tcW w:w="0" w:type="auto"/>
                        <w:tcBorders>
                          <w:bottom w:val="single" w:sz="6" w:space="0" w:color="000000"/>
                        </w:tcBorders>
                        <w:shd w:val="clear" w:color="auto" w:fill="AFCCE5"/>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xml:space="preserve">200,000 </w:t>
                        </w:r>
                      </w:p>
                    </w:tc>
                  </w:tr>
                  <w:tr w:rsidR="007926EE" w:rsidRPr="007926EE" w:rsidTr="007926EE">
                    <w:trPr>
                      <w:tblCellSpacing w:w="0" w:type="dxa"/>
                    </w:trPr>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xml:space="preserve">Total </w:t>
                        </w:r>
                      </w:p>
                    </w:tc>
                    <w:tc>
                      <w:tcPr>
                        <w:tcW w:w="0" w:type="auto"/>
                        <w:shd w:val="clear" w:color="auto" w:fill="CCE0F2"/>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xml:space="preserve">$670,000 </w:t>
                        </w:r>
                      </w:p>
                    </w:tc>
                    <w:tc>
                      <w:tcPr>
                        <w:tcW w:w="0" w:type="auto"/>
                        <w:shd w:val="clear" w:color="auto" w:fill="CCE0F2"/>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xml:space="preserve">$430,000 </w:t>
                        </w:r>
                      </w:p>
                    </w:tc>
                    <w:tc>
                      <w:tcPr>
                        <w:tcW w:w="0" w:type="auto"/>
                        <w:shd w:val="clear" w:color="auto" w:fill="CCE0F2"/>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xml:space="preserve">$700,000 </w:t>
                        </w:r>
                      </w:p>
                    </w:tc>
                    <w:tc>
                      <w:tcPr>
                        <w:tcW w:w="0" w:type="auto"/>
                        <w:shd w:val="clear" w:color="auto" w:fill="CCE0F2"/>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xml:space="preserve">$400,000 </w:t>
                        </w:r>
                      </w:p>
                    </w:tc>
                  </w:tr>
                  <w:tr w:rsidR="007926EE" w:rsidRPr="007926EE" w:rsidTr="007926EE">
                    <w:trPr>
                      <w:tblCellSpacing w:w="0" w:type="dxa"/>
                    </w:trPr>
                    <w:tc>
                      <w:tcPr>
                        <w:tcW w:w="0" w:type="auto"/>
                        <w:shd w:val="clear" w:color="auto" w:fill="AFCCE5"/>
                        <w:hideMark/>
                      </w:tcPr>
                      <w:p w:rsidR="007926EE" w:rsidRPr="007926EE" w:rsidRDefault="007926EE" w:rsidP="007926EE">
                        <w:pPr>
                          <w:spacing w:after="0" w:line="240" w:lineRule="auto"/>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KWH</w:t>
                        </w:r>
                      </w:p>
                    </w:tc>
                    <w:tc>
                      <w:tcPr>
                        <w:tcW w:w="0" w:type="auto"/>
                        <w:shd w:val="clear" w:color="auto" w:fill="AFCCE5"/>
                        <w:hideMark/>
                      </w:tcPr>
                      <w:p w:rsidR="007926EE" w:rsidRPr="007926EE" w:rsidRDefault="007926EE" w:rsidP="007926EE">
                        <w:pPr>
                          <w:spacing w:after="0" w:line="240" w:lineRule="auto"/>
                          <w:rPr>
                            <w:rFonts w:ascii="Verdana" w:eastAsia="Times New Roman" w:hAnsi="Verdana" w:cs="Times New Roman"/>
                            <w:color w:val="000000"/>
                            <w:sz w:val="18"/>
                            <w:szCs w:val="18"/>
                          </w:rPr>
                        </w:pPr>
                      </w:p>
                    </w:tc>
                    <w:tc>
                      <w:tcPr>
                        <w:tcW w:w="0" w:type="auto"/>
                        <w:shd w:val="clear" w:color="auto" w:fill="AFCCE5"/>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4,000,000</w:t>
                        </w:r>
                      </w:p>
                    </w:tc>
                    <w:tc>
                      <w:tcPr>
                        <w:tcW w:w="0" w:type="auto"/>
                        <w:shd w:val="clear" w:color="auto" w:fill="AFCCE5"/>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5,000,000</w:t>
                        </w:r>
                      </w:p>
                    </w:tc>
                    <w:tc>
                      <w:tcPr>
                        <w:tcW w:w="0" w:type="auto"/>
                        <w:shd w:val="clear" w:color="auto" w:fill="AFCCE5"/>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1,000,000</w:t>
                        </w:r>
                      </w:p>
                    </w:tc>
                  </w:tr>
                  <w:tr w:rsidR="007926EE" w:rsidRPr="007926EE" w:rsidTr="007926EE">
                    <w:trPr>
                      <w:tblCellSpacing w:w="0" w:type="dxa"/>
                    </w:trPr>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Maintenance hours</w:t>
                        </w:r>
                      </w:p>
                    </w:tc>
                    <w:tc>
                      <w:tcPr>
                        <w:tcW w:w="0" w:type="auto"/>
                        <w:shd w:val="clear" w:color="auto" w:fill="CCE0F2"/>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2,000</w:t>
                        </w:r>
                      </w:p>
                    </w:tc>
                    <w:tc>
                      <w:tcPr>
                        <w:tcW w:w="0" w:type="auto"/>
                        <w:shd w:val="clear" w:color="auto" w:fill="CCE0F2"/>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p>
                    </w:tc>
                    <w:tc>
                      <w:tcPr>
                        <w:tcW w:w="0" w:type="auto"/>
                        <w:shd w:val="clear" w:color="auto" w:fill="CCE0F2"/>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2,000</w:t>
                        </w:r>
                      </w:p>
                    </w:tc>
                    <w:tc>
                      <w:tcPr>
                        <w:tcW w:w="0" w:type="auto"/>
                        <w:shd w:val="clear" w:color="auto" w:fill="CCE0F2"/>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6,000</w:t>
                        </w:r>
                      </w:p>
                    </w:tc>
                  </w:tr>
                  <w:tr w:rsidR="007926EE" w:rsidRPr="007926EE" w:rsidTr="007926EE">
                    <w:trPr>
                      <w:tblCellSpacing w:w="0" w:type="dxa"/>
                    </w:trPr>
                    <w:tc>
                      <w:tcPr>
                        <w:tcW w:w="0" w:type="auto"/>
                        <w:shd w:val="clear" w:color="auto" w:fill="AFCCE5"/>
                        <w:hideMark/>
                      </w:tcPr>
                      <w:p w:rsidR="007926EE" w:rsidRPr="007926EE" w:rsidRDefault="007926EE" w:rsidP="007926EE">
                        <w:pPr>
                          <w:spacing w:after="0" w:line="240" w:lineRule="auto"/>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Machine hours (practical volume)</w:t>
                        </w:r>
                      </w:p>
                    </w:tc>
                    <w:tc>
                      <w:tcPr>
                        <w:tcW w:w="0" w:type="auto"/>
                        <w:shd w:val="clear" w:color="auto" w:fill="AFCCE5"/>
                        <w:hideMark/>
                      </w:tcPr>
                      <w:p w:rsidR="007926EE" w:rsidRPr="007926EE" w:rsidRDefault="007926EE" w:rsidP="007926EE">
                        <w:pPr>
                          <w:spacing w:after="0" w:line="240" w:lineRule="auto"/>
                          <w:rPr>
                            <w:rFonts w:ascii="Verdana" w:eastAsia="Times New Roman" w:hAnsi="Verdana" w:cs="Times New Roman"/>
                            <w:color w:val="000000"/>
                            <w:sz w:val="18"/>
                            <w:szCs w:val="18"/>
                          </w:rPr>
                        </w:pPr>
                      </w:p>
                    </w:tc>
                    <w:tc>
                      <w:tcPr>
                        <w:tcW w:w="0" w:type="auto"/>
                        <w:shd w:val="clear" w:color="auto" w:fill="AFCCE5"/>
                        <w:hideMark/>
                      </w:tcPr>
                      <w:p w:rsidR="007926EE" w:rsidRPr="007926EE" w:rsidRDefault="007926EE" w:rsidP="007926EE">
                        <w:pPr>
                          <w:spacing w:after="0" w:line="240" w:lineRule="auto"/>
                          <w:jc w:val="center"/>
                          <w:rPr>
                            <w:rFonts w:ascii="Times New Roman" w:eastAsia="Times New Roman" w:hAnsi="Times New Roman" w:cs="Times New Roman"/>
                            <w:sz w:val="20"/>
                            <w:szCs w:val="20"/>
                          </w:rPr>
                        </w:pPr>
                      </w:p>
                    </w:tc>
                    <w:tc>
                      <w:tcPr>
                        <w:tcW w:w="0" w:type="auto"/>
                        <w:shd w:val="clear" w:color="auto" w:fill="AFCCE5"/>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50,000</w:t>
                        </w:r>
                      </w:p>
                    </w:tc>
                    <w:tc>
                      <w:tcPr>
                        <w:tcW w:w="0" w:type="auto"/>
                        <w:shd w:val="clear" w:color="auto" w:fill="AFCCE5"/>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100,000</w:t>
                        </w:r>
                      </w:p>
                    </w:tc>
                  </w:tr>
                </w:tbl>
                <w:p w:rsidR="007926EE" w:rsidRPr="007926EE" w:rsidRDefault="007926EE" w:rsidP="007926EE">
                  <w:pPr>
                    <w:spacing w:after="0" w:line="240" w:lineRule="auto"/>
                    <w:ind w:firstLine="400"/>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lastRenderedPageBreak/>
                    <w:t>During the first month of the fiscal year, a potential customer from a nearby geographical region not normally serviced by Briggs, approached the company and asked Briggs to bid on a job that would consist of 750 specially designed parts for a small aircraft engine. The potential customer indicated that they had already received a bid of $101 per part from another firm but that if Briggs could beat the price, the job would be theirs.</w:t>
                  </w:r>
                </w:p>
                <w:p w:rsidR="007926EE" w:rsidRPr="007926EE" w:rsidRDefault="007926EE" w:rsidP="007926EE">
                  <w:pPr>
                    <w:spacing w:after="0" w:line="240" w:lineRule="auto"/>
                    <w:ind w:firstLine="400"/>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xml:space="preserve">Barry Norton, owner and manager of Briggs, was interested but was not certain if the bid could be won as the </w:t>
                  </w:r>
                  <w:proofErr w:type="gramStart"/>
                  <w:r w:rsidRPr="007926EE">
                    <w:rPr>
                      <w:rFonts w:ascii="Verdana" w:eastAsia="Times New Roman" w:hAnsi="Verdana" w:cs="Times New Roman"/>
                      <w:color w:val="000000"/>
                      <w:sz w:val="18"/>
                      <w:szCs w:val="18"/>
                    </w:rPr>
                    <w:t>part</w:t>
                  </w:r>
                  <w:proofErr w:type="gramEnd"/>
                  <w:r w:rsidRPr="007926EE">
                    <w:rPr>
                      <w:rFonts w:ascii="Verdana" w:eastAsia="Times New Roman" w:hAnsi="Verdana" w:cs="Times New Roman"/>
                      <w:color w:val="000000"/>
                      <w:sz w:val="18"/>
                      <w:szCs w:val="18"/>
                    </w:rPr>
                    <w:t xml:space="preserve"> specifications required precision machining. Connie Baker, the firm's controller </w:t>
                  </w:r>
                  <w:proofErr w:type="gramStart"/>
                  <w:r w:rsidRPr="007926EE">
                    <w:rPr>
                      <w:rFonts w:ascii="Verdana" w:eastAsia="Times New Roman" w:hAnsi="Verdana" w:cs="Times New Roman"/>
                      <w:color w:val="000000"/>
                      <w:sz w:val="18"/>
                      <w:szCs w:val="18"/>
                    </w:rPr>
                    <w:t>was asked</w:t>
                  </w:r>
                  <w:proofErr w:type="gramEnd"/>
                  <w:r w:rsidRPr="007926EE">
                    <w:rPr>
                      <w:rFonts w:ascii="Verdana" w:eastAsia="Times New Roman" w:hAnsi="Verdana" w:cs="Times New Roman"/>
                      <w:color w:val="000000"/>
                      <w:sz w:val="18"/>
                      <w:szCs w:val="18"/>
                    </w:rPr>
                    <w:t xml:space="preserve"> to prepare the initial bid to see if Briggs could be competitive. After consulting with the </w:t>
                  </w:r>
                  <w:proofErr w:type="gramStart"/>
                  <w:r w:rsidRPr="007926EE">
                    <w:rPr>
                      <w:rFonts w:ascii="Verdana" w:eastAsia="Times New Roman" w:hAnsi="Verdana" w:cs="Times New Roman"/>
                      <w:color w:val="000000"/>
                      <w:sz w:val="18"/>
                      <w:szCs w:val="18"/>
                    </w:rPr>
                    <w:t>production</w:t>
                  </w:r>
                  <w:proofErr w:type="gramEnd"/>
                  <w:r w:rsidRPr="007926EE">
                    <w:rPr>
                      <w:rFonts w:ascii="Verdana" w:eastAsia="Times New Roman" w:hAnsi="Verdana" w:cs="Times New Roman"/>
                      <w:color w:val="000000"/>
                      <w:sz w:val="18"/>
                      <w:szCs w:val="18"/>
                    </w:rPr>
                    <w:t xml:space="preserve"> managers of the two departments Connie estimated that the cost of direct materials and direct labor would be $28,000 and $6,000 respectively. She was confident that overhead would be the determining factor. Briggs uses departmental rates based on machine hours. Connie uses the direct method to assign costs of support departments to the producing departments. She estimates that the job (Job 725) would use 1,000 and 500 machine hours in Machining and Finishing, respectively.</w:t>
                  </w:r>
                </w:p>
                <w:p w:rsidR="007926EE" w:rsidRPr="007926EE" w:rsidRDefault="007926EE" w:rsidP="007926EE">
                  <w:pPr>
                    <w:spacing w:after="0" w:line="240" w:lineRule="auto"/>
                    <w:rPr>
                      <w:rFonts w:ascii="Verdana" w:eastAsia="Times New Roman" w:hAnsi="Verdana" w:cs="Times New Roman"/>
                      <w:color w:val="000000"/>
                      <w:sz w:val="18"/>
                      <w:szCs w:val="18"/>
                    </w:rPr>
                  </w:pPr>
                </w:p>
                <w:p w:rsidR="007926EE" w:rsidRPr="007926EE" w:rsidRDefault="007926EE" w:rsidP="007926EE">
                  <w:pPr>
                    <w:spacing w:after="0" w:line="240" w:lineRule="auto"/>
                    <w:rPr>
                      <w:rFonts w:ascii="Verdana" w:eastAsia="Times New Roman" w:hAnsi="Verdana" w:cs="Times New Roman"/>
                      <w:color w:val="000000"/>
                      <w:sz w:val="18"/>
                      <w:szCs w:val="18"/>
                    </w:rPr>
                  </w:pPr>
                  <w:r w:rsidRPr="007926EE">
                    <w:rPr>
                      <w:rFonts w:ascii="Verdana" w:eastAsia="Times New Roman" w:hAnsi="Verdana" w:cs="Times New Roman"/>
                      <w:b/>
                      <w:bCs/>
                      <w:color w:val="000000"/>
                      <w:sz w:val="18"/>
                      <w:szCs w:val="18"/>
                    </w:rPr>
                    <w:t>Required:</w:t>
                  </w:r>
                  <w:r w:rsidRPr="007926EE">
                    <w:rPr>
                      <w:rFonts w:ascii="Verdana" w:eastAsia="Times New Roman" w:hAnsi="Verdana" w:cs="Times New Roman"/>
                      <w:color w:val="000000"/>
                      <w:sz w:val="18"/>
                      <w:szCs w:val="18"/>
                    </w:rPr>
                    <w:t xml:space="preserve"> </w:t>
                  </w:r>
                </w:p>
                <w:tbl>
                  <w:tblPr>
                    <w:tblW w:w="0" w:type="auto"/>
                    <w:tblCellSpacing w:w="0" w:type="dxa"/>
                    <w:tblCellMar>
                      <w:left w:w="0" w:type="dxa"/>
                      <w:right w:w="0" w:type="dxa"/>
                    </w:tblCellMar>
                    <w:tblLook w:val="04A0" w:firstRow="1" w:lastRow="0" w:firstColumn="1" w:lastColumn="0" w:noHBand="0" w:noVBand="1"/>
                  </w:tblPr>
                  <w:tblGrid>
                    <w:gridCol w:w="246"/>
                    <w:gridCol w:w="8989"/>
                  </w:tblGrid>
                  <w:tr w:rsidR="007926EE" w:rsidRPr="007926EE">
                    <w:trPr>
                      <w:tblCellSpacing w:w="0" w:type="dxa"/>
                    </w:trPr>
                    <w:tc>
                      <w:tcPr>
                        <w:tcW w:w="0" w:type="auto"/>
                        <w:tcMar>
                          <w:top w:w="30" w:type="dxa"/>
                          <w:left w:w="30" w:type="dxa"/>
                          <w:bottom w:w="30" w:type="dxa"/>
                          <w:right w:w="30" w:type="dxa"/>
                        </w:tcMar>
                        <w:hideMark/>
                      </w:tcPr>
                      <w:p w:rsidR="007926EE" w:rsidRPr="007926EE" w:rsidRDefault="007926EE" w:rsidP="007926EE">
                        <w:pPr>
                          <w:spacing w:after="0" w:line="240" w:lineRule="auto"/>
                          <w:rPr>
                            <w:rFonts w:ascii="Verdana" w:eastAsia="Times New Roman" w:hAnsi="Verdana" w:cs="Times New Roman"/>
                            <w:sz w:val="18"/>
                            <w:szCs w:val="18"/>
                          </w:rPr>
                        </w:pPr>
                        <w:r w:rsidRPr="007926EE">
                          <w:rPr>
                            <w:rFonts w:ascii="Verdana" w:eastAsia="Times New Roman" w:hAnsi="Verdana" w:cs="Times New Roman"/>
                            <w:b/>
                            <w:bCs/>
                            <w:sz w:val="18"/>
                            <w:szCs w:val="18"/>
                          </w:rPr>
                          <w:t>a.</w:t>
                        </w:r>
                      </w:p>
                    </w:tc>
                    <w:tc>
                      <w:tcPr>
                        <w:tcW w:w="0" w:type="auto"/>
                        <w:tcMar>
                          <w:top w:w="30" w:type="dxa"/>
                          <w:left w:w="30" w:type="dxa"/>
                          <w:bottom w:w="30" w:type="dxa"/>
                          <w:right w:w="30" w:type="dxa"/>
                        </w:tcMar>
                        <w:hideMark/>
                      </w:tcPr>
                      <w:p w:rsidR="007926EE" w:rsidRPr="007926EE" w:rsidRDefault="007926EE" w:rsidP="007926EE">
                        <w:pPr>
                          <w:spacing w:after="0" w:line="240" w:lineRule="auto"/>
                          <w:rPr>
                            <w:rFonts w:ascii="Verdana" w:eastAsia="Times New Roman" w:hAnsi="Verdana" w:cs="Times New Roman"/>
                            <w:sz w:val="18"/>
                            <w:szCs w:val="18"/>
                          </w:rPr>
                        </w:pPr>
                        <w:r w:rsidRPr="007926EE">
                          <w:rPr>
                            <w:rFonts w:ascii="Verdana" w:eastAsia="Times New Roman" w:hAnsi="Verdana" w:cs="Times New Roman"/>
                            <w:sz w:val="18"/>
                            <w:szCs w:val="18"/>
                          </w:rPr>
                          <w:t xml:space="preserve">Using the direct method, determine the budgeted overhead costs for Machining and Finishing. (Round </w:t>
                        </w:r>
                        <w:proofErr w:type="gramStart"/>
                        <w:r w:rsidRPr="007926EE">
                          <w:rPr>
                            <w:rFonts w:ascii="Verdana" w:eastAsia="Times New Roman" w:hAnsi="Verdana" w:cs="Times New Roman"/>
                            <w:sz w:val="18"/>
                            <w:szCs w:val="18"/>
                          </w:rPr>
                          <w:t>allocation</w:t>
                        </w:r>
                        <w:proofErr w:type="gramEnd"/>
                        <w:r w:rsidRPr="007926EE">
                          <w:rPr>
                            <w:rFonts w:ascii="Verdana" w:eastAsia="Times New Roman" w:hAnsi="Verdana" w:cs="Times New Roman"/>
                            <w:sz w:val="18"/>
                            <w:szCs w:val="18"/>
                          </w:rPr>
                          <w:t xml:space="preserve"> ratios to six decimal places and costs assigned to the nearest dollar. Use your rounded values in subsequent requirements.)</w:t>
                        </w:r>
                      </w:p>
                    </w:tc>
                  </w:tr>
                  <w:tr w:rsidR="007926EE" w:rsidRPr="007926EE">
                    <w:trPr>
                      <w:tblCellSpacing w:w="0" w:type="dxa"/>
                    </w:trPr>
                    <w:tc>
                      <w:tcPr>
                        <w:tcW w:w="0" w:type="auto"/>
                        <w:tcMar>
                          <w:top w:w="30" w:type="dxa"/>
                          <w:left w:w="30" w:type="dxa"/>
                          <w:bottom w:w="30" w:type="dxa"/>
                          <w:right w:w="30" w:type="dxa"/>
                        </w:tcMar>
                        <w:hideMark/>
                      </w:tcPr>
                      <w:p w:rsidR="007926EE" w:rsidRPr="007926EE" w:rsidRDefault="007926EE" w:rsidP="007926EE">
                        <w:pPr>
                          <w:spacing w:after="0" w:line="240" w:lineRule="auto"/>
                          <w:rPr>
                            <w:rFonts w:ascii="Verdana" w:eastAsia="Times New Roman" w:hAnsi="Verdana" w:cs="Times New Roman"/>
                            <w:sz w:val="18"/>
                            <w:szCs w:val="18"/>
                          </w:rPr>
                        </w:pPr>
                      </w:p>
                    </w:tc>
                    <w:tc>
                      <w:tcPr>
                        <w:tcW w:w="0" w:type="auto"/>
                        <w:tcMar>
                          <w:top w:w="30" w:type="dxa"/>
                          <w:left w:w="30" w:type="dxa"/>
                          <w:bottom w:w="30" w:type="dxa"/>
                          <w:right w:w="30" w:type="dxa"/>
                        </w:tcMar>
                        <w:hideMark/>
                      </w:tcPr>
                      <w:tbl>
                        <w:tblPr>
                          <w:tblW w:w="6000" w:type="dxa"/>
                          <w:tblCellSpacing w:w="0" w:type="dxa"/>
                          <w:tblBorders>
                            <w:top w:val="single" w:sz="6" w:space="0" w:color="000000"/>
                            <w:left w:val="single" w:sz="6" w:space="0" w:color="000000"/>
                            <w:bottom w:val="single" w:sz="6" w:space="0" w:color="000000"/>
                            <w:right w:val="single" w:sz="6" w:space="0" w:color="000000"/>
                          </w:tblBorders>
                          <w:shd w:val="clear" w:color="auto" w:fill="CCE0F2"/>
                          <w:tblCellMar>
                            <w:left w:w="0" w:type="dxa"/>
                            <w:right w:w="0" w:type="dxa"/>
                          </w:tblCellMar>
                          <w:tblLook w:val="04A0" w:firstRow="1" w:lastRow="0" w:firstColumn="1" w:lastColumn="0" w:noHBand="0" w:noVBand="1"/>
                        </w:tblPr>
                        <w:tblGrid>
                          <w:gridCol w:w="3100"/>
                          <w:gridCol w:w="2900"/>
                        </w:tblGrid>
                        <w:tr w:rsidR="007926EE" w:rsidRPr="007926EE">
                          <w:trPr>
                            <w:tblCellSpacing w:w="0" w:type="dxa"/>
                          </w:trPr>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Machining:</w:t>
                              </w:r>
                            </w:p>
                          </w:tc>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p>
                          </w:tc>
                        </w:tr>
                        <w:tr w:rsidR="007926EE" w:rsidRPr="007926EE">
                          <w:trPr>
                            <w:tblCellSpacing w:w="0" w:type="dxa"/>
                          </w:trPr>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Budgeted variable overhead</w:t>
                              </w:r>
                            </w:p>
                          </w:tc>
                          <w:tc>
                            <w:tcPr>
                              <w:tcW w:w="0" w:type="auto"/>
                              <w:shd w:val="clear" w:color="auto" w:fill="CCE0F2"/>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xml:space="preserve">$ </w:t>
                              </w:r>
                              <w:r w:rsidRPr="007926EE">
                                <w:rPr>
                                  <w:rFonts w:ascii="Verdana" w:eastAsia="Times New Roman" w:hAnsi="Verdana" w:cs="Times New Roman"/>
                                  <w:color w:val="000000"/>
                                  <w:sz w:val="18"/>
                                  <w:szCs w:val="18"/>
                                </w:rPr>
                                <w:object w:dxaOrig="225" w:dyaOrig="225">
                                  <v:shape id="_x0000_i1430" type="#_x0000_t75" style="width:52pt;height:18pt" o:ole="">
                                    <v:imagedata r:id="rId26" o:title=""/>
                                  </v:shape>
                                  <w:control r:id="rId27" w:name="DefaultOcxName7" w:shapeid="_x0000_i1430"/>
                                </w:object>
                              </w:r>
                              <w:r w:rsidRPr="007926EE">
                                <w:rPr>
                                  <w:rFonts w:ascii="Verdana" w:eastAsia="Times New Roman" w:hAnsi="Verdana" w:cs="Times New Roman"/>
                                  <w:color w:val="000000"/>
                                  <w:sz w:val="18"/>
                                  <w:szCs w:val="18"/>
                                </w:rPr>
                                <w:object w:dxaOrig="225" w:dyaOrig="225">
                                  <v:shape id="_x0000_i1429" type="#_x0000_t75" style="width:52pt;height:18pt" o:ole="">
                                    <v:imagedata r:id="rId28" o:title=""/>
                                  </v:shape>
                                  <w:control r:id="rId29" w:name="DefaultOcxName8" w:shapeid="_x0000_i1429"/>
                                </w:object>
                              </w:r>
                              <w:r w:rsidRPr="007926EE">
                                <w:rPr>
                                  <w:rFonts w:ascii="Verdana" w:eastAsia="Times New Roman" w:hAnsi="Verdana" w:cs="Times New Roman"/>
                                  <w:color w:val="000000"/>
                                  <w:sz w:val="18"/>
                                  <w:szCs w:val="18"/>
                                </w:rPr>
                                <w:pict/>
                              </w:r>
                            </w:p>
                          </w:tc>
                        </w:tr>
                        <w:tr w:rsidR="007926EE" w:rsidRPr="007926EE">
                          <w:trPr>
                            <w:tblCellSpacing w:w="0" w:type="dxa"/>
                          </w:trPr>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Budgeted fixed overhead</w:t>
                              </w:r>
                            </w:p>
                          </w:tc>
                          <w:tc>
                            <w:tcPr>
                              <w:tcW w:w="0" w:type="auto"/>
                              <w:tcBorders>
                                <w:bottom w:val="single" w:sz="6" w:space="0" w:color="000000"/>
                              </w:tcBorders>
                              <w:shd w:val="clear" w:color="auto" w:fill="CCE0F2"/>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object w:dxaOrig="225" w:dyaOrig="225">
                                  <v:shape id="_x0000_i1428" type="#_x0000_t75" style="width:52pt;height:18pt" o:ole="">
                                    <v:imagedata r:id="rId30" o:title=""/>
                                  </v:shape>
                                  <w:control r:id="rId31" w:name="DefaultOcxName9" w:shapeid="_x0000_i1428"/>
                                </w:object>
                              </w:r>
                              <w:r w:rsidRPr="007926EE">
                                <w:rPr>
                                  <w:rFonts w:ascii="Verdana" w:eastAsia="Times New Roman" w:hAnsi="Verdana" w:cs="Times New Roman"/>
                                  <w:color w:val="000000"/>
                                  <w:sz w:val="18"/>
                                  <w:szCs w:val="18"/>
                                </w:rPr>
                                <w:object w:dxaOrig="225" w:dyaOrig="225">
                                  <v:shape id="_x0000_i1427" type="#_x0000_t75" style="width:52pt;height:18pt" o:ole="">
                                    <v:imagedata r:id="rId32" o:title=""/>
                                  </v:shape>
                                  <w:control r:id="rId33" w:name="DefaultOcxName10" w:shapeid="_x0000_i1427"/>
                                </w:object>
                              </w:r>
                              <w:r w:rsidRPr="007926EE">
                                <w:rPr>
                                  <w:rFonts w:ascii="Verdana" w:eastAsia="Times New Roman" w:hAnsi="Verdana" w:cs="Times New Roman"/>
                                  <w:color w:val="000000"/>
                                  <w:sz w:val="18"/>
                                  <w:szCs w:val="18"/>
                                </w:rPr>
                                <w:pict/>
                              </w:r>
                            </w:p>
                          </w:tc>
                        </w:tr>
                        <w:tr w:rsidR="007926EE" w:rsidRPr="007926EE">
                          <w:trPr>
                            <w:tblCellSpacing w:w="0" w:type="dxa"/>
                          </w:trPr>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Total</w:t>
                              </w:r>
                            </w:p>
                          </w:tc>
                          <w:tc>
                            <w:tcPr>
                              <w:tcW w:w="0" w:type="auto"/>
                              <w:tcBorders>
                                <w:bottom w:val="double" w:sz="6" w:space="0" w:color="000000"/>
                              </w:tcBorders>
                              <w:shd w:val="clear" w:color="auto" w:fill="CCE0F2"/>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xml:space="preserve">$ </w:t>
                              </w:r>
                              <w:r w:rsidRPr="007926EE">
                                <w:rPr>
                                  <w:rFonts w:ascii="Verdana" w:eastAsia="Times New Roman" w:hAnsi="Verdana" w:cs="Times New Roman"/>
                                  <w:color w:val="000000"/>
                                  <w:sz w:val="18"/>
                                  <w:szCs w:val="18"/>
                                </w:rPr>
                                <w:object w:dxaOrig="225" w:dyaOrig="225">
                                  <v:shape id="_x0000_i1426" type="#_x0000_t75" style="width:52pt;height:18pt" o:ole="">
                                    <v:imagedata r:id="rId34" o:title=""/>
                                  </v:shape>
                                  <w:control r:id="rId35" w:name="DefaultOcxName11" w:shapeid="_x0000_i1426"/>
                                </w:object>
                              </w:r>
                              <w:r w:rsidRPr="007926EE">
                                <w:rPr>
                                  <w:rFonts w:ascii="Verdana" w:eastAsia="Times New Roman" w:hAnsi="Verdana" w:cs="Times New Roman"/>
                                  <w:color w:val="000000"/>
                                  <w:sz w:val="18"/>
                                  <w:szCs w:val="18"/>
                                </w:rPr>
                                <w:object w:dxaOrig="225" w:dyaOrig="225">
                                  <v:shape id="_x0000_i1425" type="#_x0000_t75" style="width:52pt;height:18pt" o:ole="">
                                    <v:imagedata r:id="rId36" o:title=""/>
                                  </v:shape>
                                  <w:control r:id="rId37" w:name="DefaultOcxName12" w:shapeid="_x0000_i1425"/>
                                </w:object>
                              </w:r>
                              <w:r w:rsidRPr="007926EE">
                                <w:rPr>
                                  <w:rFonts w:ascii="Verdana" w:eastAsia="Times New Roman" w:hAnsi="Verdana" w:cs="Times New Roman"/>
                                  <w:color w:val="000000"/>
                                  <w:sz w:val="18"/>
                                  <w:szCs w:val="18"/>
                                </w:rPr>
                                <w:pict/>
                              </w:r>
                            </w:p>
                          </w:tc>
                        </w:tr>
                        <w:tr w:rsidR="007926EE" w:rsidRPr="007926EE">
                          <w:trPr>
                            <w:tblCellSpacing w:w="0" w:type="dxa"/>
                          </w:trPr>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w:t>
                              </w:r>
                            </w:p>
                          </w:tc>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w:t>
                              </w:r>
                            </w:p>
                          </w:tc>
                        </w:tr>
                        <w:tr w:rsidR="007926EE" w:rsidRPr="007926EE">
                          <w:trPr>
                            <w:tblCellSpacing w:w="0" w:type="dxa"/>
                          </w:trPr>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Finishing:</w:t>
                              </w:r>
                            </w:p>
                          </w:tc>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p>
                          </w:tc>
                        </w:tr>
                        <w:tr w:rsidR="007926EE" w:rsidRPr="007926EE">
                          <w:trPr>
                            <w:tblCellSpacing w:w="0" w:type="dxa"/>
                          </w:trPr>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Budgeted variable overhead</w:t>
                              </w:r>
                            </w:p>
                          </w:tc>
                          <w:tc>
                            <w:tcPr>
                              <w:tcW w:w="0" w:type="auto"/>
                              <w:shd w:val="clear" w:color="auto" w:fill="CCE0F2"/>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xml:space="preserve">$ </w:t>
                              </w:r>
                              <w:r w:rsidRPr="007926EE">
                                <w:rPr>
                                  <w:rFonts w:ascii="Verdana" w:eastAsia="Times New Roman" w:hAnsi="Verdana" w:cs="Times New Roman"/>
                                  <w:color w:val="000000"/>
                                  <w:sz w:val="18"/>
                                  <w:szCs w:val="18"/>
                                </w:rPr>
                                <w:object w:dxaOrig="225" w:dyaOrig="225">
                                  <v:shape id="_x0000_i1424" type="#_x0000_t75" style="width:52pt;height:18pt" o:ole="">
                                    <v:imagedata r:id="rId38" o:title=""/>
                                  </v:shape>
                                  <w:control r:id="rId39" w:name="DefaultOcxName13" w:shapeid="_x0000_i1424"/>
                                </w:object>
                              </w:r>
                              <w:r w:rsidRPr="007926EE">
                                <w:rPr>
                                  <w:rFonts w:ascii="Verdana" w:eastAsia="Times New Roman" w:hAnsi="Verdana" w:cs="Times New Roman"/>
                                  <w:color w:val="000000"/>
                                  <w:sz w:val="18"/>
                                  <w:szCs w:val="18"/>
                                </w:rPr>
                                <w:object w:dxaOrig="225" w:dyaOrig="225">
                                  <v:shape id="_x0000_i1423" type="#_x0000_t75" style="width:52pt;height:18pt" o:ole="">
                                    <v:imagedata r:id="rId40" o:title=""/>
                                  </v:shape>
                                  <w:control r:id="rId41" w:name="DefaultOcxName14" w:shapeid="_x0000_i1423"/>
                                </w:object>
                              </w:r>
                              <w:r w:rsidRPr="007926EE">
                                <w:rPr>
                                  <w:rFonts w:ascii="Verdana" w:eastAsia="Times New Roman" w:hAnsi="Verdana" w:cs="Times New Roman"/>
                                  <w:color w:val="000000"/>
                                  <w:sz w:val="18"/>
                                  <w:szCs w:val="18"/>
                                </w:rPr>
                                <w:pict/>
                              </w:r>
                            </w:p>
                          </w:tc>
                        </w:tr>
                        <w:tr w:rsidR="007926EE" w:rsidRPr="007926EE">
                          <w:trPr>
                            <w:tblCellSpacing w:w="0" w:type="dxa"/>
                          </w:trPr>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Budgeted fixed overhead</w:t>
                              </w:r>
                            </w:p>
                          </w:tc>
                          <w:tc>
                            <w:tcPr>
                              <w:tcW w:w="0" w:type="auto"/>
                              <w:tcBorders>
                                <w:bottom w:val="single" w:sz="6" w:space="0" w:color="000000"/>
                              </w:tcBorders>
                              <w:shd w:val="clear" w:color="auto" w:fill="CCE0F2"/>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object w:dxaOrig="225" w:dyaOrig="225">
                                  <v:shape id="_x0000_i1422" type="#_x0000_t75" style="width:52pt;height:18pt" o:ole="">
                                    <v:imagedata r:id="rId42" o:title=""/>
                                  </v:shape>
                                  <w:control r:id="rId43" w:name="DefaultOcxName15" w:shapeid="_x0000_i1422"/>
                                </w:object>
                              </w:r>
                              <w:r w:rsidRPr="007926EE">
                                <w:rPr>
                                  <w:rFonts w:ascii="Verdana" w:eastAsia="Times New Roman" w:hAnsi="Verdana" w:cs="Times New Roman"/>
                                  <w:color w:val="000000"/>
                                  <w:sz w:val="18"/>
                                  <w:szCs w:val="18"/>
                                </w:rPr>
                                <w:object w:dxaOrig="225" w:dyaOrig="225">
                                  <v:shape id="_x0000_i1421" type="#_x0000_t75" style="width:52pt;height:18pt" o:ole="">
                                    <v:imagedata r:id="rId44" o:title=""/>
                                  </v:shape>
                                  <w:control r:id="rId45" w:name="DefaultOcxName16" w:shapeid="_x0000_i1421"/>
                                </w:object>
                              </w:r>
                              <w:r w:rsidRPr="007926EE">
                                <w:rPr>
                                  <w:rFonts w:ascii="Verdana" w:eastAsia="Times New Roman" w:hAnsi="Verdana" w:cs="Times New Roman"/>
                                  <w:color w:val="000000"/>
                                  <w:sz w:val="18"/>
                                  <w:szCs w:val="18"/>
                                </w:rPr>
                                <w:pict/>
                              </w:r>
                            </w:p>
                          </w:tc>
                        </w:tr>
                        <w:tr w:rsidR="007926EE" w:rsidRPr="007926EE">
                          <w:trPr>
                            <w:tblCellSpacing w:w="0" w:type="dxa"/>
                          </w:trPr>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Total</w:t>
                              </w:r>
                            </w:p>
                          </w:tc>
                          <w:tc>
                            <w:tcPr>
                              <w:tcW w:w="0" w:type="auto"/>
                              <w:tcBorders>
                                <w:bottom w:val="double" w:sz="6" w:space="0" w:color="000000"/>
                              </w:tcBorders>
                              <w:shd w:val="clear" w:color="auto" w:fill="CCE0F2"/>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xml:space="preserve">$ </w:t>
                              </w:r>
                              <w:r w:rsidRPr="007926EE">
                                <w:rPr>
                                  <w:rFonts w:ascii="Verdana" w:eastAsia="Times New Roman" w:hAnsi="Verdana" w:cs="Times New Roman"/>
                                  <w:color w:val="000000"/>
                                  <w:sz w:val="18"/>
                                  <w:szCs w:val="18"/>
                                </w:rPr>
                                <w:object w:dxaOrig="225" w:dyaOrig="225">
                                  <v:shape id="_x0000_i1420" type="#_x0000_t75" style="width:52pt;height:18pt" o:ole="">
                                    <v:imagedata r:id="rId46" o:title=""/>
                                  </v:shape>
                                  <w:control r:id="rId47" w:name="DefaultOcxName17" w:shapeid="_x0000_i1420"/>
                                </w:object>
                              </w:r>
                              <w:r w:rsidRPr="007926EE">
                                <w:rPr>
                                  <w:rFonts w:ascii="Verdana" w:eastAsia="Times New Roman" w:hAnsi="Verdana" w:cs="Times New Roman"/>
                                  <w:color w:val="000000"/>
                                  <w:sz w:val="18"/>
                                  <w:szCs w:val="18"/>
                                </w:rPr>
                                <w:object w:dxaOrig="225" w:dyaOrig="225">
                                  <v:shape id="_x0000_i1419" type="#_x0000_t75" style="width:52pt;height:18pt" o:ole="">
                                    <v:imagedata r:id="rId48" o:title=""/>
                                  </v:shape>
                                  <w:control r:id="rId49" w:name="DefaultOcxName18" w:shapeid="_x0000_i1419"/>
                                </w:object>
                              </w:r>
                              <w:r w:rsidRPr="007926EE">
                                <w:rPr>
                                  <w:rFonts w:ascii="Verdana" w:eastAsia="Times New Roman" w:hAnsi="Verdana" w:cs="Times New Roman"/>
                                  <w:color w:val="000000"/>
                                  <w:sz w:val="18"/>
                                  <w:szCs w:val="18"/>
                                </w:rPr>
                                <w:pict/>
                              </w:r>
                            </w:p>
                          </w:tc>
                        </w:tr>
                      </w:tbl>
                      <w:p w:rsidR="007926EE" w:rsidRPr="007926EE" w:rsidRDefault="007926EE" w:rsidP="007926EE">
                        <w:pPr>
                          <w:spacing w:after="0" w:line="240" w:lineRule="auto"/>
                          <w:rPr>
                            <w:rFonts w:ascii="Verdana" w:eastAsia="Times New Roman" w:hAnsi="Verdana" w:cs="Times New Roman"/>
                            <w:sz w:val="18"/>
                            <w:szCs w:val="18"/>
                          </w:rPr>
                        </w:pPr>
                      </w:p>
                    </w:tc>
                  </w:tr>
                </w:tbl>
                <w:p w:rsidR="007926EE" w:rsidRPr="007926EE" w:rsidRDefault="007926EE" w:rsidP="007926EE">
                  <w:pPr>
                    <w:spacing w:after="0" w:line="240" w:lineRule="auto"/>
                    <w:rPr>
                      <w:rFonts w:ascii="Verdana" w:eastAsia="Times New Roman" w:hAnsi="Verdana" w:cs="Times New Roman"/>
                      <w:color w:val="000000"/>
                      <w:sz w:val="18"/>
                      <w:szCs w:val="18"/>
                    </w:rPr>
                  </w:pPr>
                </w:p>
                <w:tbl>
                  <w:tblPr>
                    <w:tblW w:w="0" w:type="auto"/>
                    <w:tblCellSpacing w:w="0" w:type="dxa"/>
                    <w:tblCellMar>
                      <w:left w:w="0" w:type="dxa"/>
                      <w:right w:w="0" w:type="dxa"/>
                    </w:tblCellMar>
                    <w:tblLook w:val="04A0" w:firstRow="1" w:lastRow="0" w:firstColumn="1" w:lastColumn="0" w:noHBand="0" w:noVBand="1"/>
                  </w:tblPr>
                  <w:tblGrid>
                    <w:gridCol w:w="251"/>
                    <w:gridCol w:w="8984"/>
                  </w:tblGrid>
                  <w:tr w:rsidR="007926EE" w:rsidRPr="007926EE">
                    <w:trPr>
                      <w:tblCellSpacing w:w="0" w:type="dxa"/>
                    </w:trPr>
                    <w:tc>
                      <w:tcPr>
                        <w:tcW w:w="0" w:type="auto"/>
                        <w:tcMar>
                          <w:top w:w="30" w:type="dxa"/>
                          <w:left w:w="30" w:type="dxa"/>
                          <w:bottom w:w="30" w:type="dxa"/>
                          <w:right w:w="30" w:type="dxa"/>
                        </w:tcMar>
                        <w:hideMark/>
                      </w:tcPr>
                      <w:p w:rsidR="007926EE" w:rsidRPr="007926EE" w:rsidRDefault="007926EE" w:rsidP="007926EE">
                        <w:pPr>
                          <w:spacing w:after="0" w:line="240" w:lineRule="auto"/>
                          <w:rPr>
                            <w:rFonts w:ascii="Verdana" w:eastAsia="Times New Roman" w:hAnsi="Verdana" w:cs="Times New Roman"/>
                            <w:sz w:val="18"/>
                            <w:szCs w:val="18"/>
                          </w:rPr>
                        </w:pPr>
                        <w:r w:rsidRPr="007926EE">
                          <w:rPr>
                            <w:rFonts w:ascii="Verdana" w:eastAsia="Times New Roman" w:hAnsi="Verdana" w:cs="Times New Roman"/>
                            <w:b/>
                            <w:bCs/>
                            <w:sz w:val="18"/>
                            <w:szCs w:val="18"/>
                          </w:rPr>
                          <w:t>b.</w:t>
                        </w:r>
                      </w:p>
                    </w:tc>
                    <w:tc>
                      <w:tcPr>
                        <w:tcW w:w="0" w:type="auto"/>
                        <w:tcMar>
                          <w:top w:w="30" w:type="dxa"/>
                          <w:left w:w="30" w:type="dxa"/>
                          <w:bottom w:w="30" w:type="dxa"/>
                          <w:right w:w="30" w:type="dxa"/>
                        </w:tcMar>
                        <w:hideMark/>
                      </w:tcPr>
                      <w:p w:rsidR="007926EE" w:rsidRPr="007926EE" w:rsidRDefault="007926EE" w:rsidP="007926EE">
                        <w:pPr>
                          <w:spacing w:after="0" w:line="240" w:lineRule="auto"/>
                          <w:rPr>
                            <w:rFonts w:ascii="Verdana" w:eastAsia="Times New Roman" w:hAnsi="Verdana" w:cs="Times New Roman"/>
                            <w:sz w:val="18"/>
                            <w:szCs w:val="18"/>
                          </w:rPr>
                        </w:pPr>
                        <w:r w:rsidRPr="007926EE">
                          <w:rPr>
                            <w:rFonts w:ascii="Verdana" w:eastAsia="Times New Roman" w:hAnsi="Verdana" w:cs="Times New Roman"/>
                            <w:sz w:val="18"/>
                            <w:szCs w:val="18"/>
                          </w:rPr>
                          <w:t>Calculate the variable and fixed overhead rates for each department. (Round rates to the nearest cent. Use your rounded values in subsequent requirements.)</w:t>
                        </w:r>
                      </w:p>
                    </w:tc>
                  </w:tr>
                  <w:tr w:rsidR="007926EE" w:rsidRPr="007926EE">
                    <w:trPr>
                      <w:tblCellSpacing w:w="0" w:type="dxa"/>
                    </w:trPr>
                    <w:tc>
                      <w:tcPr>
                        <w:tcW w:w="0" w:type="auto"/>
                        <w:tcMar>
                          <w:top w:w="30" w:type="dxa"/>
                          <w:left w:w="30" w:type="dxa"/>
                          <w:bottom w:w="30" w:type="dxa"/>
                          <w:right w:w="30" w:type="dxa"/>
                        </w:tcMar>
                        <w:hideMark/>
                      </w:tcPr>
                      <w:p w:rsidR="007926EE" w:rsidRPr="007926EE" w:rsidRDefault="007926EE" w:rsidP="007926EE">
                        <w:pPr>
                          <w:spacing w:after="0" w:line="240" w:lineRule="auto"/>
                          <w:rPr>
                            <w:rFonts w:ascii="Verdana" w:eastAsia="Times New Roman" w:hAnsi="Verdana" w:cs="Times New Roman"/>
                            <w:sz w:val="18"/>
                            <w:szCs w:val="18"/>
                          </w:rPr>
                        </w:pPr>
                      </w:p>
                    </w:tc>
                    <w:tc>
                      <w:tcPr>
                        <w:tcW w:w="0" w:type="auto"/>
                        <w:tcMar>
                          <w:top w:w="30" w:type="dxa"/>
                          <w:left w:w="30" w:type="dxa"/>
                          <w:bottom w:w="30" w:type="dxa"/>
                          <w:right w:w="30" w:type="dxa"/>
                        </w:tcMar>
                        <w:hideMark/>
                      </w:tcPr>
                      <w:tbl>
                        <w:tblPr>
                          <w:tblW w:w="6000" w:type="dxa"/>
                          <w:tblCellSpacing w:w="0" w:type="dxa"/>
                          <w:tblBorders>
                            <w:top w:val="single" w:sz="6" w:space="0" w:color="000000"/>
                            <w:left w:val="single" w:sz="6" w:space="0" w:color="000000"/>
                            <w:bottom w:val="single" w:sz="6" w:space="0" w:color="000000"/>
                            <w:right w:val="single" w:sz="6" w:space="0" w:color="000000"/>
                          </w:tblBorders>
                          <w:shd w:val="clear" w:color="auto" w:fill="CCE0F2"/>
                          <w:tblCellMar>
                            <w:left w:w="0" w:type="dxa"/>
                            <w:right w:w="0" w:type="dxa"/>
                          </w:tblCellMar>
                          <w:tblLook w:val="04A0" w:firstRow="1" w:lastRow="0" w:firstColumn="1" w:lastColumn="0" w:noHBand="0" w:noVBand="1"/>
                        </w:tblPr>
                        <w:tblGrid>
                          <w:gridCol w:w="2948"/>
                          <w:gridCol w:w="7"/>
                          <w:gridCol w:w="3045"/>
                        </w:tblGrid>
                        <w:tr w:rsidR="007926EE" w:rsidRPr="007926EE">
                          <w:trPr>
                            <w:tblCellSpacing w:w="0" w:type="dxa"/>
                          </w:trPr>
                          <w:tc>
                            <w:tcPr>
                              <w:tcW w:w="0" w:type="auto"/>
                              <w:shd w:val="clear" w:color="auto" w:fill="CCE0F2"/>
                              <w:hideMark/>
                            </w:tcPr>
                            <w:p w:rsidR="007926EE" w:rsidRPr="007926EE" w:rsidRDefault="007926EE" w:rsidP="007926EE">
                              <w:pPr>
                                <w:spacing w:after="0" w:line="240" w:lineRule="auto"/>
                                <w:rPr>
                                  <w:rFonts w:ascii="Times New Roman" w:eastAsia="Times New Roman" w:hAnsi="Times New Roman" w:cs="Times New Roman"/>
                                  <w:sz w:val="20"/>
                                  <w:szCs w:val="20"/>
                                </w:rPr>
                              </w:pPr>
                            </w:p>
                          </w:tc>
                          <w:tc>
                            <w:tcPr>
                              <w:tcW w:w="0" w:type="auto"/>
                              <w:gridSpan w:val="2"/>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r w:rsidRPr="007926EE">
                                <w:rPr>
                                  <w:rFonts w:ascii="Verdana" w:eastAsia="Times New Roman" w:hAnsi="Verdana" w:cs="Times New Roman"/>
                                  <w:b/>
                                  <w:bCs/>
                                  <w:color w:val="000000"/>
                                  <w:sz w:val="18"/>
                                  <w:szCs w:val="18"/>
                                </w:rPr>
                                <w:t>per machine hour</w:t>
                              </w:r>
                            </w:p>
                          </w:tc>
                        </w:tr>
                        <w:tr w:rsidR="007926EE" w:rsidRPr="007926EE">
                          <w:trPr>
                            <w:tblCellSpacing w:w="0" w:type="dxa"/>
                          </w:trPr>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Machining:</w:t>
                              </w:r>
                            </w:p>
                          </w:tc>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p>
                          </w:tc>
                          <w:tc>
                            <w:tcPr>
                              <w:tcW w:w="0" w:type="auto"/>
                              <w:shd w:val="clear" w:color="auto" w:fill="CCE0F2"/>
                              <w:hideMark/>
                            </w:tcPr>
                            <w:p w:rsidR="007926EE" w:rsidRPr="007926EE" w:rsidRDefault="007926EE" w:rsidP="007926EE">
                              <w:pPr>
                                <w:spacing w:after="0" w:line="240" w:lineRule="auto"/>
                                <w:rPr>
                                  <w:rFonts w:ascii="Times New Roman" w:eastAsia="Times New Roman" w:hAnsi="Times New Roman" w:cs="Times New Roman"/>
                                  <w:sz w:val="20"/>
                                  <w:szCs w:val="20"/>
                                </w:rPr>
                              </w:pPr>
                            </w:p>
                          </w:tc>
                        </w:tr>
                        <w:tr w:rsidR="007926EE" w:rsidRPr="007926EE">
                          <w:trPr>
                            <w:tblCellSpacing w:w="0" w:type="dxa"/>
                          </w:trPr>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Variable overhead rate</w:t>
                              </w:r>
                            </w:p>
                          </w:tc>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p>
                          </w:tc>
                          <w:tc>
                            <w:tcPr>
                              <w:tcW w:w="0" w:type="auto"/>
                              <w:shd w:val="clear" w:color="auto" w:fill="CCE0F2"/>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xml:space="preserve">$ </w:t>
                              </w:r>
                              <w:r w:rsidRPr="007926EE">
                                <w:rPr>
                                  <w:rFonts w:ascii="Verdana" w:eastAsia="Times New Roman" w:hAnsi="Verdana" w:cs="Times New Roman"/>
                                  <w:color w:val="000000"/>
                                  <w:sz w:val="18"/>
                                  <w:szCs w:val="18"/>
                                </w:rPr>
                                <w:object w:dxaOrig="225" w:dyaOrig="225">
                                  <v:shape id="_x0000_i1418" type="#_x0000_t75" style="width:52pt;height:18pt" o:ole="">
                                    <v:imagedata r:id="rId50" o:title=""/>
                                  </v:shape>
                                  <w:control r:id="rId51" w:name="DefaultOcxName19" w:shapeid="_x0000_i1418"/>
                                </w:object>
                              </w:r>
                              <w:r w:rsidRPr="007926EE">
                                <w:rPr>
                                  <w:rFonts w:ascii="Verdana" w:eastAsia="Times New Roman" w:hAnsi="Verdana" w:cs="Times New Roman"/>
                                  <w:color w:val="000000"/>
                                  <w:sz w:val="18"/>
                                  <w:szCs w:val="18"/>
                                </w:rPr>
                                <w:object w:dxaOrig="225" w:dyaOrig="225">
                                  <v:shape id="_x0000_i1417" type="#_x0000_t75" style="width:52pt;height:18pt" o:ole="">
                                    <v:imagedata r:id="rId52" o:title=""/>
                                  </v:shape>
                                  <w:control r:id="rId53" w:name="DefaultOcxName20" w:shapeid="_x0000_i1417"/>
                                </w:object>
                              </w:r>
                              <w:r w:rsidRPr="007926EE">
                                <w:rPr>
                                  <w:rFonts w:ascii="Verdana" w:eastAsia="Times New Roman" w:hAnsi="Verdana" w:cs="Times New Roman"/>
                                  <w:color w:val="000000"/>
                                  <w:sz w:val="18"/>
                                  <w:szCs w:val="18"/>
                                </w:rPr>
                                <w:pict/>
                              </w:r>
                            </w:p>
                          </w:tc>
                        </w:tr>
                        <w:tr w:rsidR="007926EE" w:rsidRPr="007926EE">
                          <w:trPr>
                            <w:tblCellSpacing w:w="0" w:type="dxa"/>
                          </w:trPr>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Fixed overhead rate</w:t>
                              </w:r>
                            </w:p>
                          </w:tc>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p>
                          </w:tc>
                          <w:tc>
                            <w:tcPr>
                              <w:tcW w:w="0" w:type="auto"/>
                              <w:tcBorders>
                                <w:bottom w:val="single" w:sz="6" w:space="0" w:color="000000"/>
                              </w:tcBorders>
                              <w:shd w:val="clear" w:color="auto" w:fill="CCE0F2"/>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object w:dxaOrig="225" w:dyaOrig="225">
                                  <v:shape id="_x0000_i1416" type="#_x0000_t75" style="width:52pt;height:18pt" o:ole="">
                                    <v:imagedata r:id="rId54" o:title=""/>
                                  </v:shape>
                                  <w:control r:id="rId55" w:name="DefaultOcxName21" w:shapeid="_x0000_i1416"/>
                                </w:object>
                              </w:r>
                              <w:r w:rsidRPr="007926EE">
                                <w:rPr>
                                  <w:rFonts w:ascii="Verdana" w:eastAsia="Times New Roman" w:hAnsi="Verdana" w:cs="Times New Roman"/>
                                  <w:color w:val="000000"/>
                                  <w:sz w:val="18"/>
                                  <w:szCs w:val="18"/>
                                </w:rPr>
                                <w:object w:dxaOrig="225" w:dyaOrig="225">
                                  <v:shape id="_x0000_i1415" type="#_x0000_t75" style="width:52pt;height:18pt" o:ole="">
                                    <v:imagedata r:id="rId56" o:title=""/>
                                  </v:shape>
                                  <w:control r:id="rId57" w:name="DefaultOcxName22" w:shapeid="_x0000_i1415"/>
                                </w:object>
                              </w:r>
                              <w:r w:rsidRPr="007926EE">
                                <w:rPr>
                                  <w:rFonts w:ascii="Verdana" w:eastAsia="Times New Roman" w:hAnsi="Verdana" w:cs="Times New Roman"/>
                                  <w:color w:val="000000"/>
                                  <w:sz w:val="18"/>
                                  <w:szCs w:val="18"/>
                                </w:rPr>
                                <w:pict/>
                              </w:r>
                            </w:p>
                          </w:tc>
                        </w:tr>
                        <w:tr w:rsidR="007926EE" w:rsidRPr="007926EE">
                          <w:trPr>
                            <w:tblCellSpacing w:w="0" w:type="dxa"/>
                          </w:trPr>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Total overhead rate</w:t>
                              </w:r>
                            </w:p>
                          </w:tc>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p>
                          </w:tc>
                          <w:tc>
                            <w:tcPr>
                              <w:tcW w:w="0" w:type="auto"/>
                              <w:tcBorders>
                                <w:bottom w:val="double" w:sz="6" w:space="0" w:color="000000"/>
                              </w:tcBorders>
                              <w:shd w:val="clear" w:color="auto" w:fill="CCE0F2"/>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xml:space="preserve">$ </w:t>
                              </w:r>
                              <w:r w:rsidRPr="007926EE">
                                <w:rPr>
                                  <w:rFonts w:ascii="Verdana" w:eastAsia="Times New Roman" w:hAnsi="Verdana" w:cs="Times New Roman"/>
                                  <w:color w:val="000000"/>
                                  <w:sz w:val="18"/>
                                  <w:szCs w:val="18"/>
                                </w:rPr>
                                <w:object w:dxaOrig="225" w:dyaOrig="225">
                                  <v:shape id="_x0000_i1414" type="#_x0000_t75" style="width:52pt;height:18pt" o:ole="">
                                    <v:imagedata r:id="rId58" o:title=""/>
                                  </v:shape>
                                  <w:control r:id="rId59" w:name="DefaultOcxName23" w:shapeid="_x0000_i1414"/>
                                </w:object>
                              </w:r>
                              <w:r w:rsidRPr="007926EE">
                                <w:rPr>
                                  <w:rFonts w:ascii="Verdana" w:eastAsia="Times New Roman" w:hAnsi="Verdana" w:cs="Times New Roman"/>
                                  <w:color w:val="000000"/>
                                  <w:sz w:val="18"/>
                                  <w:szCs w:val="18"/>
                                </w:rPr>
                                <w:object w:dxaOrig="225" w:dyaOrig="225">
                                  <v:shape id="_x0000_i1413" type="#_x0000_t75" style="width:52pt;height:18pt" o:ole="">
                                    <v:imagedata r:id="rId60" o:title=""/>
                                  </v:shape>
                                  <w:control r:id="rId61" w:name="DefaultOcxName24" w:shapeid="_x0000_i1413"/>
                                </w:object>
                              </w:r>
                              <w:r w:rsidRPr="007926EE">
                                <w:rPr>
                                  <w:rFonts w:ascii="Verdana" w:eastAsia="Times New Roman" w:hAnsi="Verdana" w:cs="Times New Roman"/>
                                  <w:color w:val="000000"/>
                                  <w:sz w:val="18"/>
                                  <w:szCs w:val="18"/>
                                </w:rPr>
                                <w:pict/>
                              </w:r>
                            </w:p>
                          </w:tc>
                        </w:tr>
                        <w:tr w:rsidR="007926EE" w:rsidRPr="007926EE">
                          <w:trPr>
                            <w:tblCellSpacing w:w="0" w:type="dxa"/>
                          </w:trPr>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w:t>
                              </w:r>
                            </w:p>
                          </w:tc>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p>
                          </w:tc>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w:t>
                              </w:r>
                            </w:p>
                          </w:tc>
                        </w:tr>
                        <w:tr w:rsidR="007926EE" w:rsidRPr="007926EE">
                          <w:trPr>
                            <w:tblCellSpacing w:w="0" w:type="dxa"/>
                          </w:trPr>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Finishing:</w:t>
                              </w:r>
                            </w:p>
                          </w:tc>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p>
                          </w:tc>
                          <w:tc>
                            <w:tcPr>
                              <w:tcW w:w="0" w:type="auto"/>
                              <w:shd w:val="clear" w:color="auto" w:fill="CCE0F2"/>
                              <w:hideMark/>
                            </w:tcPr>
                            <w:p w:rsidR="007926EE" w:rsidRPr="007926EE" w:rsidRDefault="007926EE" w:rsidP="007926EE">
                              <w:pPr>
                                <w:spacing w:after="0" w:line="240" w:lineRule="auto"/>
                                <w:jc w:val="right"/>
                                <w:rPr>
                                  <w:rFonts w:ascii="Times New Roman" w:eastAsia="Times New Roman" w:hAnsi="Times New Roman" w:cs="Times New Roman"/>
                                  <w:sz w:val="20"/>
                                  <w:szCs w:val="20"/>
                                </w:rPr>
                              </w:pPr>
                            </w:p>
                          </w:tc>
                        </w:tr>
                        <w:tr w:rsidR="007926EE" w:rsidRPr="007926EE">
                          <w:trPr>
                            <w:tblCellSpacing w:w="0" w:type="dxa"/>
                          </w:trPr>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Variable overhead rate</w:t>
                              </w:r>
                            </w:p>
                          </w:tc>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p>
                          </w:tc>
                          <w:tc>
                            <w:tcPr>
                              <w:tcW w:w="0" w:type="auto"/>
                              <w:shd w:val="clear" w:color="auto" w:fill="CCE0F2"/>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xml:space="preserve">$ </w:t>
                              </w:r>
                              <w:r w:rsidRPr="007926EE">
                                <w:rPr>
                                  <w:rFonts w:ascii="Verdana" w:eastAsia="Times New Roman" w:hAnsi="Verdana" w:cs="Times New Roman"/>
                                  <w:color w:val="000000"/>
                                  <w:sz w:val="18"/>
                                  <w:szCs w:val="18"/>
                                </w:rPr>
                                <w:object w:dxaOrig="225" w:dyaOrig="225">
                                  <v:shape id="_x0000_i1412" type="#_x0000_t75" style="width:52pt;height:18pt" o:ole="">
                                    <v:imagedata r:id="rId62" o:title=""/>
                                  </v:shape>
                                  <w:control r:id="rId63" w:name="DefaultOcxName25" w:shapeid="_x0000_i1412"/>
                                </w:object>
                              </w:r>
                              <w:r w:rsidRPr="007926EE">
                                <w:rPr>
                                  <w:rFonts w:ascii="Verdana" w:eastAsia="Times New Roman" w:hAnsi="Verdana" w:cs="Times New Roman"/>
                                  <w:color w:val="000000"/>
                                  <w:sz w:val="18"/>
                                  <w:szCs w:val="18"/>
                                </w:rPr>
                                <w:object w:dxaOrig="225" w:dyaOrig="225">
                                  <v:shape id="_x0000_i1411" type="#_x0000_t75" style="width:52pt;height:18pt" o:ole="">
                                    <v:imagedata r:id="rId64" o:title=""/>
                                  </v:shape>
                                  <w:control r:id="rId65" w:name="DefaultOcxName26" w:shapeid="_x0000_i1411"/>
                                </w:object>
                              </w:r>
                              <w:r w:rsidRPr="007926EE">
                                <w:rPr>
                                  <w:rFonts w:ascii="Verdana" w:eastAsia="Times New Roman" w:hAnsi="Verdana" w:cs="Times New Roman"/>
                                  <w:color w:val="000000"/>
                                  <w:sz w:val="18"/>
                                  <w:szCs w:val="18"/>
                                </w:rPr>
                                <w:pict/>
                              </w:r>
                            </w:p>
                          </w:tc>
                        </w:tr>
                        <w:tr w:rsidR="007926EE" w:rsidRPr="007926EE">
                          <w:trPr>
                            <w:tblCellSpacing w:w="0" w:type="dxa"/>
                          </w:trPr>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Fixed overhead rate</w:t>
                              </w:r>
                            </w:p>
                          </w:tc>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p>
                          </w:tc>
                          <w:tc>
                            <w:tcPr>
                              <w:tcW w:w="0" w:type="auto"/>
                              <w:tcBorders>
                                <w:bottom w:val="single" w:sz="6" w:space="0" w:color="000000"/>
                              </w:tcBorders>
                              <w:shd w:val="clear" w:color="auto" w:fill="CCE0F2"/>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object w:dxaOrig="225" w:dyaOrig="225">
                                  <v:shape id="_x0000_i1410" type="#_x0000_t75" style="width:52pt;height:18pt" o:ole="">
                                    <v:imagedata r:id="rId66" o:title=""/>
                                  </v:shape>
                                  <w:control r:id="rId67" w:name="DefaultOcxName27" w:shapeid="_x0000_i1410"/>
                                </w:object>
                              </w:r>
                              <w:r w:rsidRPr="007926EE">
                                <w:rPr>
                                  <w:rFonts w:ascii="Verdana" w:eastAsia="Times New Roman" w:hAnsi="Verdana" w:cs="Times New Roman"/>
                                  <w:color w:val="000000"/>
                                  <w:sz w:val="18"/>
                                  <w:szCs w:val="18"/>
                                </w:rPr>
                                <w:object w:dxaOrig="225" w:dyaOrig="225">
                                  <v:shape id="_x0000_i1409" type="#_x0000_t75" style="width:52pt;height:18pt" o:ole="">
                                    <v:imagedata r:id="rId68" o:title=""/>
                                  </v:shape>
                                  <w:control r:id="rId69" w:name="DefaultOcxName28" w:shapeid="_x0000_i1409"/>
                                </w:object>
                              </w:r>
                              <w:r w:rsidRPr="007926EE">
                                <w:rPr>
                                  <w:rFonts w:ascii="Verdana" w:eastAsia="Times New Roman" w:hAnsi="Verdana" w:cs="Times New Roman"/>
                                  <w:color w:val="000000"/>
                                  <w:sz w:val="18"/>
                                  <w:szCs w:val="18"/>
                                </w:rPr>
                                <w:pict/>
                              </w:r>
                            </w:p>
                          </w:tc>
                        </w:tr>
                        <w:tr w:rsidR="007926EE" w:rsidRPr="007926EE">
                          <w:trPr>
                            <w:tblCellSpacing w:w="0" w:type="dxa"/>
                          </w:trPr>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Total overhead rate</w:t>
                              </w:r>
                            </w:p>
                          </w:tc>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p>
                          </w:tc>
                          <w:tc>
                            <w:tcPr>
                              <w:tcW w:w="0" w:type="auto"/>
                              <w:tcBorders>
                                <w:bottom w:val="double" w:sz="6" w:space="0" w:color="000000"/>
                              </w:tcBorders>
                              <w:shd w:val="clear" w:color="auto" w:fill="CCE0F2"/>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xml:space="preserve">$ </w:t>
                              </w:r>
                              <w:r w:rsidRPr="007926EE">
                                <w:rPr>
                                  <w:rFonts w:ascii="Verdana" w:eastAsia="Times New Roman" w:hAnsi="Verdana" w:cs="Times New Roman"/>
                                  <w:color w:val="000000"/>
                                  <w:sz w:val="18"/>
                                  <w:szCs w:val="18"/>
                                </w:rPr>
                                <w:object w:dxaOrig="225" w:dyaOrig="225">
                                  <v:shape id="_x0000_i1408" type="#_x0000_t75" style="width:52pt;height:18pt" o:ole="">
                                    <v:imagedata r:id="rId70" o:title=""/>
                                  </v:shape>
                                  <w:control r:id="rId71" w:name="DefaultOcxName29" w:shapeid="_x0000_i1408"/>
                                </w:object>
                              </w:r>
                              <w:r w:rsidRPr="007926EE">
                                <w:rPr>
                                  <w:rFonts w:ascii="Verdana" w:eastAsia="Times New Roman" w:hAnsi="Verdana" w:cs="Times New Roman"/>
                                  <w:color w:val="000000"/>
                                  <w:sz w:val="18"/>
                                  <w:szCs w:val="18"/>
                                </w:rPr>
                                <w:object w:dxaOrig="225" w:dyaOrig="225">
                                  <v:shape id="_x0000_i1407" type="#_x0000_t75" style="width:52pt;height:18pt" o:ole="">
                                    <v:imagedata r:id="rId72" o:title=""/>
                                  </v:shape>
                                  <w:control r:id="rId73" w:name="DefaultOcxName30" w:shapeid="_x0000_i1407"/>
                                </w:object>
                              </w:r>
                              <w:r w:rsidRPr="007926EE">
                                <w:rPr>
                                  <w:rFonts w:ascii="Verdana" w:eastAsia="Times New Roman" w:hAnsi="Verdana" w:cs="Times New Roman"/>
                                  <w:color w:val="000000"/>
                                  <w:sz w:val="18"/>
                                  <w:szCs w:val="18"/>
                                </w:rPr>
                                <w:pict/>
                              </w:r>
                            </w:p>
                          </w:tc>
                        </w:tr>
                      </w:tbl>
                      <w:p w:rsidR="007926EE" w:rsidRPr="007926EE" w:rsidRDefault="007926EE" w:rsidP="007926EE">
                        <w:pPr>
                          <w:spacing w:after="0" w:line="240" w:lineRule="auto"/>
                          <w:rPr>
                            <w:rFonts w:ascii="Verdana" w:eastAsia="Times New Roman" w:hAnsi="Verdana" w:cs="Times New Roman"/>
                            <w:sz w:val="18"/>
                            <w:szCs w:val="18"/>
                          </w:rPr>
                        </w:pPr>
                      </w:p>
                    </w:tc>
                  </w:tr>
                </w:tbl>
                <w:p w:rsidR="007926EE" w:rsidRPr="007926EE" w:rsidRDefault="007926EE" w:rsidP="007926EE">
                  <w:pPr>
                    <w:spacing w:after="0" w:line="240" w:lineRule="auto"/>
                    <w:rPr>
                      <w:rFonts w:ascii="Verdana" w:eastAsia="Times New Roman" w:hAnsi="Verdana" w:cs="Times New Roman"/>
                      <w:color w:val="000000"/>
                      <w:sz w:val="18"/>
                      <w:szCs w:val="18"/>
                    </w:rPr>
                  </w:pPr>
                </w:p>
                <w:tbl>
                  <w:tblPr>
                    <w:tblW w:w="0" w:type="auto"/>
                    <w:tblCellSpacing w:w="0" w:type="dxa"/>
                    <w:tblCellMar>
                      <w:left w:w="0" w:type="dxa"/>
                      <w:right w:w="0" w:type="dxa"/>
                    </w:tblCellMar>
                    <w:tblLook w:val="04A0" w:firstRow="1" w:lastRow="0" w:firstColumn="1" w:lastColumn="0" w:noHBand="0" w:noVBand="1"/>
                  </w:tblPr>
                  <w:tblGrid>
                    <w:gridCol w:w="231"/>
                    <w:gridCol w:w="9004"/>
                  </w:tblGrid>
                  <w:tr w:rsidR="007926EE" w:rsidRPr="007926EE">
                    <w:trPr>
                      <w:tblCellSpacing w:w="0" w:type="dxa"/>
                    </w:trPr>
                    <w:tc>
                      <w:tcPr>
                        <w:tcW w:w="0" w:type="auto"/>
                        <w:tcMar>
                          <w:top w:w="30" w:type="dxa"/>
                          <w:left w:w="30" w:type="dxa"/>
                          <w:bottom w:w="30" w:type="dxa"/>
                          <w:right w:w="30" w:type="dxa"/>
                        </w:tcMar>
                        <w:hideMark/>
                      </w:tcPr>
                      <w:p w:rsidR="007926EE" w:rsidRPr="007926EE" w:rsidRDefault="007926EE" w:rsidP="007926EE">
                        <w:pPr>
                          <w:spacing w:after="0" w:line="240" w:lineRule="auto"/>
                          <w:rPr>
                            <w:rFonts w:ascii="Verdana" w:eastAsia="Times New Roman" w:hAnsi="Verdana" w:cs="Times New Roman"/>
                            <w:sz w:val="18"/>
                            <w:szCs w:val="18"/>
                          </w:rPr>
                        </w:pPr>
                        <w:r w:rsidRPr="007926EE">
                          <w:rPr>
                            <w:rFonts w:ascii="Verdana" w:eastAsia="Times New Roman" w:hAnsi="Verdana" w:cs="Times New Roman"/>
                            <w:b/>
                            <w:bCs/>
                            <w:sz w:val="18"/>
                            <w:szCs w:val="18"/>
                          </w:rPr>
                          <w:t>c.</w:t>
                        </w:r>
                      </w:p>
                    </w:tc>
                    <w:tc>
                      <w:tcPr>
                        <w:tcW w:w="0" w:type="auto"/>
                        <w:tcMar>
                          <w:top w:w="30" w:type="dxa"/>
                          <w:left w:w="30" w:type="dxa"/>
                          <w:bottom w:w="30" w:type="dxa"/>
                          <w:right w:w="30" w:type="dxa"/>
                        </w:tcMar>
                        <w:hideMark/>
                      </w:tcPr>
                      <w:p w:rsidR="007926EE" w:rsidRPr="007926EE" w:rsidRDefault="007926EE" w:rsidP="007926EE">
                        <w:pPr>
                          <w:spacing w:after="0" w:line="240" w:lineRule="auto"/>
                          <w:rPr>
                            <w:rFonts w:ascii="Verdana" w:eastAsia="Times New Roman" w:hAnsi="Verdana" w:cs="Times New Roman"/>
                            <w:sz w:val="18"/>
                            <w:szCs w:val="18"/>
                          </w:rPr>
                        </w:pPr>
                        <w:r w:rsidRPr="007926EE">
                          <w:rPr>
                            <w:rFonts w:ascii="Verdana" w:eastAsia="Times New Roman" w:hAnsi="Verdana" w:cs="Times New Roman"/>
                            <w:sz w:val="18"/>
                            <w:szCs w:val="18"/>
                          </w:rPr>
                          <w:t>Prepare a simplified job sheet for Job 725. (Round overhead costs assigned to the nearest dollar. Use your rounded values in subsequent requirements.)</w:t>
                        </w:r>
                      </w:p>
                    </w:tc>
                  </w:tr>
                  <w:tr w:rsidR="007926EE" w:rsidRPr="007926EE">
                    <w:trPr>
                      <w:tblCellSpacing w:w="0" w:type="dxa"/>
                    </w:trPr>
                    <w:tc>
                      <w:tcPr>
                        <w:tcW w:w="0" w:type="auto"/>
                        <w:tcMar>
                          <w:top w:w="30" w:type="dxa"/>
                          <w:left w:w="30" w:type="dxa"/>
                          <w:bottom w:w="30" w:type="dxa"/>
                          <w:right w:w="30" w:type="dxa"/>
                        </w:tcMar>
                        <w:hideMark/>
                      </w:tcPr>
                      <w:p w:rsidR="007926EE" w:rsidRPr="007926EE" w:rsidRDefault="007926EE" w:rsidP="007926EE">
                        <w:pPr>
                          <w:spacing w:after="0" w:line="240" w:lineRule="auto"/>
                          <w:rPr>
                            <w:rFonts w:ascii="Verdana" w:eastAsia="Times New Roman" w:hAnsi="Verdana" w:cs="Times New Roman"/>
                            <w:sz w:val="18"/>
                            <w:szCs w:val="18"/>
                          </w:rPr>
                        </w:pPr>
                      </w:p>
                    </w:tc>
                    <w:tc>
                      <w:tcPr>
                        <w:tcW w:w="0" w:type="auto"/>
                        <w:tcMar>
                          <w:top w:w="30" w:type="dxa"/>
                          <w:left w:w="30" w:type="dxa"/>
                          <w:bottom w:w="30" w:type="dxa"/>
                          <w:right w:w="30" w:type="dxa"/>
                        </w:tcMar>
                        <w:hideMark/>
                      </w:tcPr>
                      <w:tbl>
                        <w:tblPr>
                          <w:tblW w:w="0" w:type="auto"/>
                          <w:tblCellSpacing w:w="0" w:type="dxa"/>
                          <w:tblBorders>
                            <w:top w:val="single" w:sz="6" w:space="0" w:color="000000"/>
                            <w:left w:val="single" w:sz="6" w:space="0" w:color="000000"/>
                            <w:bottom w:val="single" w:sz="6" w:space="0" w:color="000000"/>
                            <w:right w:val="single" w:sz="6" w:space="0" w:color="000000"/>
                          </w:tblBorders>
                          <w:shd w:val="clear" w:color="auto" w:fill="CCE0F2"/>
                          <w:tblCellMar>
                            <w:left w:w="0" w:type="dxa"/>
                            <w:right w:w="0" w:type="dxa"/>
                          </w:tblCellMar>
                          <w:tblLook w:val="04A0" w:firstRow="1" w:lastRow="0" w:firstColumn="1" w:lastColumn="0" w:noHBand="0" w:noVBand="1"/>
                        </w:tblPr>
                        <w:tblGrid>
                          <w:gridCol w:w="782"/>
                          <w:gridCol w:w="373"/>
                          <w:gridCol w:w="2573"/>
                        </w:tblGrid>
                        <w:tr w:rsidR="007926EE" w:rsidRPr="007926EE">
                          <w:trPr>
                            <w:tblCellSpacing w:w="0" w:type="dxa"/>
                          </w:trPr>
                          <w:tc>
                            <w:tcPr>
                              <w:tcW w:w="0" w:type="auto"/>
                              <w:shd w:val="clear" w:color="auto" w:fill="CCE0F2"/>
                              <w:vAlign w:val="center"/>
                              <w:hideMark/>
                            </w:tcPr>
                            <w:p w:rsidR="007926EE" w:rsidRPr="007926EE" w:rsidRDefault="007926EE" w:rsidP="007926EE">
                              <w:pPr>
                                <w:spacing w:after="0" w:line="240" w:lineRule="auto"/>
                                <w:rPr>
                                  <w:rFonts w:ascii="Times New Roman" w:eastAsia="Times New Roman" w:hAnsi="Times New Roman" w:cs="Times New Roman"/>
                                  <w:sz w:val="20"/>
                                  <w:szCs w:val="20"/>
                                </w:rPr>
                              </w:pPr>
                            </w:p>
                          </w:tc>
                          <w:tc>
                            <w:tcPr>
                              <w:tcW w:w="500" w:type="pct"/>
                              <w:shd w:val="clear" w:color="auto" w:fill="CCE0F2"/>
                              <w:vAlign w:val="center"/>
                              <w:hideMark/>
                            </w:tcPr>
                            <w:p w:rsidR="007926EE" w:rsidRPr="007926EE" w:rsidRDefault="007926EE" w:rsidP="007926EE">
                              <w:pPr>
                                <w:spacing w:after="0" w:line="240" w:lineRule="auto"/>
                                <w:jc w:val="center"/>
                                <w:rPr>
                                  <w:rFonts w:ascii="Times New Roman" w:eastAsia="Times New Roman" w:hAnsi="Times New Roman" w:cs="Times New Roman"/>
                                  <w:sz w:val="20"/>
                                  <w:szCs w:val="20"/>
                                </w:rPr>
                              </w:pPr>
                            </w:p>
                          </w:tc>
                          <w:tc>
                            <w:tcPr>
                              <w:tcW w:w="0" w:type="auto"/>
                              <w:shd w:val="clear" w:color="auto" w:fill="CCE0F2"/>
                              <w:vAlign w:val="center"/>
                              <w:hideMark/>
                            </w:tcPr>
                            <w:p w:rsidR="007926EE" w:rsidRPr="007926EE" w:rsidRDefault="007926EE" w:rsidP="007926EE">
                              <w:pPr>
                                <w:spacing w:after="0" w:line="240" w:lineRule="auto"/>
                                <w:jc w:val="center"/>
                                <w:rPr>
                                  <w:rFonts w:ascii="Verdana" w:eastAsia="Times New Roman" w:hAnsi="Verdana" w:cs="Times New Roman"/>
                                  <w:b/>
                                  <w:bCs/>
                                  <w:color w:val="000000"/>
                                  <w:sz w:val="18"/>
                                  <w:szCs w:val="18"/>
                                </w:rPr>
                              </w:pPr>
                              <w:r w:rsidRPr="007926EE">
                                <w:rPr>
                                  <w:rFonts w:ascii="Verdana" w:eastAsia="Times New Roman" w:hAnsi="Verdana" w:cs="Times New Roman"/>
                                  <w:b/>
                                  <w:bCs/>
                                  <w:color w:val="000000"/>
                                  <w:sz w:val="18"/>
                                  <w:szCs w:val="18"/>
                                </w:rPr>
                                <w:t>Job 725</w:t>
                              </w:r>
                            </w:p>
                          </w:tc>
                        </w:tr>
                        <w:tr w:rsidR="007926EE" w:rsidRPr="007926EE">
                          <w:trPr>
                            <w:tblCellSpacing w:w="0" w:type="dxa"/>
                          </w:trPr>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lastRenderedPageBreak/>
                                <w:t>DM</w:t>
                              </w:r>
                            </w:p>
                          </w:tc>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p>
                          </w:tc>
                          <w:tc>
                            <w:tcPr>
                              <w:tcW w:w="0" w:type="auto"/>
                              <w:shd w:val="clear" w:color="auto" w:fill="CCE0F2"/>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xml:space="preserve">$ </w:t>
                              </w:r>
                              <w:r w:rsidRPr="007926EE">
                                <w:rPr>
                                  <w:rFonts w:ascii="Verdana" w:eastAsia="Times New Roman" w:hAnsi="Verdana" w:cs="Times New Roman"/>
                                  <w:color w:val="000000"/>
                                  <w:sz w:val="18"/>
                                  <w:szCs w:val="18"/>
                                </w:rPr>
                                <w:object w:dxaOrig="225" w:dyaOrig="225">
                                  <v:shape id="_x0000_i1406" type="#_x0000_t75" style="width:52pt;height:18pt" o:ole="">
                                    <v:imagedata r:id="rId74" o:title=""/>
                                  </v:shape>
                                  <w:control r:id="rId75" w:name="DefaultOcxName31" w:shapeid="_x0000_i1406"/>
                                </w:object>
                              </w:r>
                              <w:r w:rsidRPr="007926EE">
                                <w:rPr>
                                  <w:rFonts w:ascii="Verdana" w:eastAsia="Times New Roman" w:hAnsi="Verdana" w:cs="Times New Roman"/>
                                  <w:color w:val="000000"/>
                                  <w:sz w:val="18"/>
                                  <w:szCs w:val="18"/>
                                </w:rPr>
                                <w:object w:dxaOrig="225" w:dyaOrig="225">
                                  <v:shape id="_x0000_i1405" type="#_x0000_t75" style="width:52pt;height:18pt" o:ole="">
                                    <v:imagedata r:id="rId76" o:title=""/>
                                  </v:shape>
                                  <w:control r:id="rId77" w:name="DefaultOcxName32" w:shapeid="_x0000_i1405"/>
                                </w:object>
                              </w:r>
                              <w:r w:rsidRPr="007926EE">
                                <w:rPr>
                                  <w:rFonts w:ascii="Verdana" w:eastAsia="Times New Roman" w:hAnsi="Verdana" w:cs="Times New Roman"/>
                                  <w:color w:val="000000"/>
                                  <w:sz w:val="18"/>
                                  <w:szCs w:val="18"/>
                                </w:rPr>
                                <w:pict/>
                              </w:r>
                            </w:p>
                          </w:tc>
                        </w:tr>
                        <w:tr w:rsidR="007926EE" w:rsidRPr="007926EE">
                          <w:trPr>
                            <w:tblCellSpacing w:w="0" w:type="dxa"/>
                          </w:trPr>
                          <w:tc>
                            <w:tcPr>
                              <w:tcW w:w="0" w:type="auto"/>
                              <w:shd w:val="clear" w:color="auto" w:fill="AFCCE5"/>
                              <w:hideMark/>
                            </w:tcPr>
                            <w:p w:rsidR="007926EE" w:rsidRPr="007926EE" w:rsidRDefault="007926EE" w:rsidP="007926EE">
                              <w:pPr>
                                <w:spacing w:after="0" w:line="240" w:lineRule="auto"/>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DL</w:t>
                              </w:r>
                            </w:p>
                          </w:tc>
                          <w:tc>
                            <w:tcPr>
                              <w:tcW w:w="0" w:type="auto"/>
                              <w:shd w:val="clear" w:color="auto" w:fill="AFCCE5"/>
                              <w:hideMark/>
                            </w:tcPr>
                            <w:p w:rsidR="007926EE" w:rsidRPr="007926EE" w:rsidRDefault="007926EE" w:rsidP="007926EE">
                              <w:pPr>
                                <w:spacing w:after="0" w:line="240" w:lineRule="auto"/>
                                <w:rPr>
                                  <w:rFonts w:ascii="Verdana" w:eastAsia="Times New Roman" w:hAnsi="Verdana" w:cs="Times New Roman"/>
                                  <w:color w:val="000000"/>
                                  <w:sz w:val="18"/>
                                  <w:szCs w:val="18"/>
                                </w:rPr>
                              </w:pPr>
                            </w:p>
                          </w:tc>
                          <w:tc>
                            <w:tcPr>
                              <w:tcW w:w="0" w:type="auto"/>
                              <w:shd w:val="clear" w:color="auto" w:fill="AFCCE5"/>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object w:dxaOrig="225" w:dyaOrig="225">
                                  <v:shape id="_x0000_i1404" type="#_x0000_t75" style="width:52pt;height:18pt" o:ole="">
                                    <v:imagedata r:id="rId78" o:title=""/>
                                  </v:shape>
                                  <w:control r:id="rId79" w:name="DefaultOcxName33" w:shapeid="_x0000_i1404"/>
                                </w:object>
                              </w:r>
                              <w:r w:rsidRPr="007926EE">
                                <w:rPr>
                                  <w:rFonts w:ascii="Verdana" w:eastAsia="Times New Roman" w:hAnsi="Verdana" w:cs="Times New Roman"/>
                                  <w:color w:val="000000"/>
                                  <w:sz w:val="18"/>
                                  <w:szCs w:val="18"/>
                                </w:rPr>
                                <w:object w:dxaOrig="225" w:dyaOrig="225">
                                  <v:shape id="_x0000_i1403" type="#_x0000_t75" style="width:52pt;height:18pt" o:ole="">
                                    <v:imagedata r:id="rId80" o:title=""/>
                                  </v:shape>
                                  <w:control r:id="rId81" w:name="DefaultOcxName34" w:shapeid="_x0000_i1403"/>
                                </w:object>
                              </w:r>
                              <w:r w:rsidRPr="007926EE">
                                <w:rPr>
                                  <w:rFonts w:ascii="Verdana" w:eastAsia="Times New Roman" w:hAnsi="Verdana" w:cs="Times New Roman"/>
                                  <w:color w:val="000000"/>
                                  <w:sz w:val="18"/>
                                  <w:szCs w:val="18"/>
                                </w:rPr>
                                <w:pict/>
                              </w:r>
                            </w:p>
                          </w:tc>
                        </w:tr>
                        <w:tr w:rsidR="007926EE" w:rsidRPr="007926EE">
                          <w:trPr>
                            <w:tblCellSpacing w:w="0" w:type="dxa"/>
                          </w:trPr>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VOH</w:t>
                              </w:r>
                            </w:p>
                          </w:tc>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p>
                          </w:tc>
                          <w:tc>
                            <w:tcPr>
                              <w:tcW w:w="0" w:type="auto"/>
                              <w:shd w:val="clear" w:color="auto" w:fill="CCE0F2"/>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object w:dxaOrig="225" w:dyaOrig="225">
                                  <v:shape id="_x0000_i1402" type="#_x0000_t75" style="width:52pt;height:18pt" o:ole="">
                                    <v:imagedata r:id="rId82" o:title=""/>
                                  </v:shape>
                                  <w:control r:id="rId83" w:name="DefaultOcxName35" w:shapeid="_x0000_i1402"/>
                                </w:object>
                              </w:r>
                              <w:r w:rsidRPr="007926EE">
                                <w:rPr>
                                  <w:rFonts w:ascii="Verdana" w:eastAsia="Times New Roman" w:hAnsi="Verdana" w:cs="Times New Roman"/>
                                  <w:color w:val="000000"/>
                                  <w:sz w:val="18"/>
                                  <w:szCs w:val="18"/>
                                </w:rPr>
                                <w:object w:dxaOrig="225" w:dyaOrig="225">
                                  <v:shape id="_x0000_i1401" type="#_x0000_t75" style="width:52pt;height:18pt" o:ole="">
                                    <v:imagedata r:id="rId84" o:title=""/>
                                  </v:shape>
                                  <w:control r:id="rId85" w:name="DefaultOcxName36" w:shapeid="_x0000_i1401"/>
                                </w:object>
                              </w:r>
                              <w:r w:rsidRPr="007926EE">
                                <w:rPr>
                                  <w:rFonts w:ascii="Verdana" w:eastAsia="Times New Roman" w:hAnsi="Verdana" w:cs="Times New Roman"/>
                                  <w:color w:val="000000"/>
                                  <w:sz w:val="18"/>
                                  <w:szCs w:val="18"/>
                                </w:rPr>
                                <w:pict/>
                              </w:r>
                            </w:p>
                          </w:tc>
                        </w:tr>
                        <w:tr w:rsidR="007926EE" w:rsidRPr="007926EE">
                          <w:trPr>
                            <w:tblCellSpacing w:w="0" w:type="dxa"/>
                          </w:trPr>
                          <w:tc>
                            <w:tcPr>
                              <w:tcW w:w="0" w:type="auto"/>
                              <w:shd w:val="clear" w:color="auto" w:fill="AFCCE5"/>
                              <w:hideMark/>
                            </w:tcPr>
                            <w:p w:rsidR="007926EE" w:rsidRPr="007926EE" w:rsidRDefault="007926EE" w:rsidP="007926EE">
                              <w:pPr>
                                <w:spacing w:after="0" w:line="240" w:lineRule="auto"/>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FOH</w:t>
                              </w:r>
                            </w:p>
                          </w:tc>
                          <w:tc>
                            <w:tcPr>
                              <w:tcW w:w="0" w:type="auto"/>
                              <w:shd w:val="clear" w:color="auto" w:fill="AFCCE5"/>
                              <w:hideMark/>
                            </w:tcPr>
                            <w:p w:rsidR="007926EE" w:rsidRPr="007926EE" w:rsidRDefault="007926EE" w:rsidP="007926EE">
                              <w:pPr>
                                <w:spacing w:after="0" w:line="240" w:lineRule="auto"/>
                                <w:rPr>
                                  <w:rFonts w:ascii="Verdana" w:eastAsia="Times New Roman" w:hAnsi="Verdana" w:cs="Times New Roman"/>
                                  <w:color w:val="000000"/>
                                  <w:sz w:val="18"/>
                                  <w:szCs w:val="18"/>
                                </w:rPr>
                              </w:pPr>
                            </w:p>
                          </w:tc>
                          <w:tc>
                            <w:tcPr>
                              <w:tcW w:w="0" w:type="auto"/>
                              <w:tcBorders>
                                <w:bottom w:val="single" w:sz="6" w:space="0" w:color="000000"/>
                              </w:tcBorders>
                              <w:shd w:val="clear" w:color="auto" w:fill="AFCCE5"/>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object w:dxaOrig="225" w:dyaOrig="225">
                                  <v:shape id="_x0000_i1400" type="#_x0000_t75" style="width:52pt;height:18pt" o:ole="">
                                    <v:imagedata r:id="rId86" o:title=""/>
                                  </v:shape>
                                  <w:control r:id="rId87" w:name="DefaultOcxName37" w:shapeid="_x0000_i1400"/>
                                </w:object>
                              </w:r>
                              <w:r w:rsidRPr="007926EE">
                                <w:rPr>
                                  <w:rFonts w:ascii="Verdana" w:eastAsia="Times New Roman" w:hAnsi="Verdana" w:cs="Times New Roman"/>
                                  <w:color w:val="000000"/>
                                  <w:sz w:val="18"/>
                                  <w:szCs w:val="18"/>
                                </w:rPr>
                                <w:object w:dxaOrig="225" w:dyaOrig="225">
                                  <v:shape id="_x0000_i1399" type="#_x0000_t75" style="width:52pt;height:18pt" o:ole="">
                                    <v:imagedata r:id="rId88" o:title=""/>
                                  </v:shape>
                                  <w:control r:id="rId89" w:name="DefaultOcxName38" w:shapeid="_x0000_i1399"/>
                                </w:object>
                              </w:r>
                              <w:r w:rsidRPr="007926EE">
                                <w:rPr>
                                  <w:rFonts w:ascii="Verdana" w:eastAsia="Times New Roman" w:hAnsi="Verdana" w:cs="Times New Roman"/>
                                  <w:color w:val="000000"/>
                                  <w:sz w:val="18"/>
                                  <w:szCs w:val="18"/>
                                </w:rPr>
                                <w:pict/>
                              </w:r>
                            </w:p>
                          </w:tc>
                        </w:tr>
                        <w:tr w:rsidR="007926EE" w:rsidRPr="007926EE">
                          <w:trPr>
                            <w:tblCellSpacing w:w="0" w:type="dxa"/>
                          </w:trPr>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xml:space="preserve">Job Cost </w:t>
                              </w:r>
                            </w:p>
                          </w:tc>
                          <w:tc>
                            <w:tcPr>
                              <w:tcW w:w="0" w:type="auto"/>
                              <w:shd w:val="clear" w:color="auto" w:fill="CCE0F2"/>
                              <w:hideMark/>
                            </w:tcPr>
                            <w:p w:rsidR="007926EE" w:rsidRPr="007926EE" w:rsidRDefault="007926EE" w:rsidP="007926EE">
                              <w:pPr>
                                <w:spacing w:after="0" w:line="240" w:lineRule="auto"/>
                                <w:rPr>
                                  <w:rFonts w:ascii="Verdana" w:eastAsia="Times New Roman" w:hAnsi="Verdana" w:cs="Times New Roman"/>
                                  <w:color w:val="000000"/>
                                  <w:sz w:val="18"/>
                                  <w:szCs w:val="18"/>
                                </w:rPr>
                              </w:pPr>
                            </w:p>
                          </w:tc>
                          <w:tc>
                            <w:tcPr>
                              <w:tcW w:w="0" w:type="auto"/>
                              <w:tcBorders>
                                <w:bottom w:val="double" w:sz="6" w:space="0" w:color="000000"/>
                              </w:tcBorders>
                              <w:shd w:val="clear" w:color="auto" w:fill="CCE0F2"/>
                              <w:hideMark/>
                            </w:tcPr>
                            <w:p w:rsidR="007926EE" w:rsidRPr="007926EE" w:rsidRDefault="007926EE" w:rsidP="007926EE">
                              <w:pPr>
                                <w:spacing w:after="0" w:line="240" w:lineRule="auto"/>
                                <w:jc w:val="right"/>
                                <w:rPr>
                                  <w:rFonts w:ascii="Verdana" w:eastAsia="Times New Roman" w:hAnsi="Verdana" w:cs="Times New Roman"/>
                                  <w:color w:val="000000"/>
                                  <w:sz w:val="18"/>
                                  <w:szCs w:val="18"/>
                                </w:rPr>
                              </w:pPr>
                              <w:r w:rsidRPr="007926EE">
                                <w:rPr>
                                  <w:rFonts w:ascii="Verdana" w:eastAsia="Times New Roman" w:hAnsi="Verdana" w:cs="Times New Roman"/>
                                  <w:color w:val="000000"/>
                                  <w:sz w:val="18"/>
                                  <w:szCs w:val="18"/>
                                </w:rPr>
                                <w:t xml:space="preserve">$ </w:t>
                              </w:r>
                              <w:r w:rsidRPr="007926EE">
                                <w:rPr>
                                  <w:rFonts w:ascii="Verdana" w:eastAsia="Times New Roman" w:hAnsi="Verdana" w:cs="Times New Roman"/>
                                  <w:color w:val="000000"/>
                                  <w:sz w:val="18"/>
                                  <w:szCs w:val="18"/>
                                </w:rPr>
                                <w:object w:dxaOrig="225" w:dyaOrig="225">
                                  <v:shape id="_x0000_i1398" type="#_x0000_t75" style="width:52pt;height:18pt" o:ole="">
                                    <v:imagedata r:id="rId90" o:title=""/>
                                  </v:shape>
                                  <w:control r:id="rId91" w:name="DefaultOcxName39" w:shapeid="_x0000_i1398"/>
                                </w:object>
                              </w:r>
                              <w:r w:rsidRPr="007926EE">
                                <w:rPr>
                                  <w:rFonts w:ascii="Verdana" w:eastAsia="Times New Roman" w:hAnsi="Verdana" w:cs="Times New Roman"/>
                                  <w:color w:val="000000"/>
                                  <w:sz w:val="18"/>
                                  <w:szCs w:val="18"/>
                                </w:rPr>
                                <w:object w:dxaOrig="225" w:dyaOrig="225">
                                  <v:shape id="_x0000_i1397" type="#_x0000_t75" style="width:52pt;height:18pt" o:ole="">
                                    <v:imagedata r:id="rId92" o:title=""/>
                                  </v:shape>
                                  <w:control r:id="rId93" w:name="DefaultOcxName40" w:shapeid="_x0000_i1397"/>
                                </w:object>
                              </w:r>
                              <w:r w:rsidRPr="007926EE">
                                <w:rPr>
                                  <w:rFonts w:ascii="Verdana" w:eastAsia="Times New Roman" w:hAnsi="Verdana" w:cs="Times New Roman"/>
                                  <w:color w:val="000000"/>
                                  <w:sz w:val="18"/>
                                  <w:szCs w:val="18"/>
                                </w:rPr>
                                <w:pict/>
                              </w:r>
                            </w:p>
                          </w:tc>
                        </w:tr>
                      </w:tbl>
                      <w:p w:rsidR="007926EE" w:rsidRPr="007926EE" w:rsidRDefault="007926EE" w:rsidP="007926EE">
                        <w:pPr>
                          <w:spacing w:after="0" w:line="240" w:lineRule="auto"/>
                          <w:rPr>
                            <w:rFonts w:ascii="Verdana" w:eastAsia="Times New Roman" w:hAnsi="Verdana" w:cs="Times New Roman"/>
                            <w:sz w:val="18"/>
                            <w:szCs w:val="18"/>
                          </w:rPr>
                        </w:pPr>
                      </w:p>
                    </w:tc>
                  </w:tr>
                </w:tbl>
                <w:p w:rsidR="007926EE" w:rsidRPr="007926EE" w:rsidRDefault="007926EE" w:rsidP="007926EE">
                  <w:pPr>
                    <w:spacing w:after="0" w:line="240" w:lineRule="auto"/>
                    <w:rPr>
                      <w:rFonts w:ascii="Verdana" w:eastAsia="Times New Roman" w:hAnsi="Verdana" w:cs="Times New Roman"/>
                      <w:color w:val="000000"/>
                      <w:sz w:val="18"/>
                      <w:szCs w:val="18"/>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251"/>
                    <w:gridCol w:w="8984"/>
                  </w:tblGrid>
                  <w:tr w:rsidR="007926EE" w:rsidRPr="007926EE">
                    <w:trPr>
                      <w:tblCellSpacing w:w="0" w:type="dxa"/>
                    </w:trPr>
                    <w:tc>
                      <w:tcPr>
                        <w:tcW w:w="0" w:type="auto"/>
                        <w:hideMark/>
                      </w:tcPr>
                      <w:p w:rsidR="007926EE" w:rsidRPr="007926EE" w:rsidRDefault="007926EE" w:rsidP="007926EE">
                        <w:pPr>
                          <w:spacing w:after="0" w:line="240" w:lineRule="auto"/>
                          <w:rPr>
                            <w:rFonts w:ascii="Verdana" w:eastAsia="Times New Roman" w:hAnsi="Verdana" w:cs="Times New Roman"/>
                            <w:sz w:val="18"/>
                            <w:szCs w:val="18"/>
                          </w:rPr>
                        </w:pPr>
                        <w:r w:rsidRPr="007926EE">
                          <w:rPr>
                            <w:rFonts w:ascii="Verdana" w:eastAsia="Times New Roman" w:hAnsi="Verdana" w:cs="Times New Roman"/>
                            <w:b/>
                            <w:bCs/>
                            <w:sz w:val="18"/>
                            <w:szCs w:val="18"/>
                          </w:rPr>
                          <w:t>d.</w:t>
                        </w:r>
                      </w:p>
                    </w:tc>
                    <w:tc>
                      <w:tcPr>
                        <w:tcW w:w="0" w:type="auto"/>
                        <w:hideMark/>
                      </w:tcPr>
                      <w:p w:rsidR="007926EE" w:rsidRPr="007926EE" w:rsidRDefault="007926EE" w:rsidP="007926EE">
                        <w:pPr>
                          <w:spacing w:after="0" w:line="240" w:lineRule="auto"/>
                          <w:rPr>
                            <w:rFonts w:ascii="Verdana" w:eastAsia="Times New Roman" w:hAnsi="Verdana" w:cs="Times New Roman"/>
                            <w:sz w:val="18"/>
                            <w:szCs w:val="18"/>
                          </w:rPr>
                        </w:pPr>
                        <w:r w:rsidRPr="007926EE">
                          <w:rPr>
                            <w:rFonts w:ascii="Verdana" w:eastAsia="Times New Roman" w:hAnsi="Verdana" w:cs="Times New Roman"/>
                            <w:sz w:val="18"/>
                            <w:szCs w:val="18"/>
                          </w:rPr>
                          <w:t>Briggs uses cost plus 20% for bids. Calculate the per unit bid price for Job 725. (Round to the nearest cent. Use your rounded values in subsequent steps.)</w:t>
                        </w:r>
                      </w:p>
                    </w:tc>
                  </w:tr>
                  <w:tr w:rsidR="007926EE" w:rsidRPr="007926EE">
                    <w:trPr>
                      <w:tblCellSpacing w:w="0" w:type="dxa"/>
                    </w:trPr>
                    <w:tc>
                      <w:tcPr>
                        <w:tcW w:w="0" w:type="auto"/>
                        <w:hideMark/>
                      </w:tcPr>
                      <w:p w:rsidR="007926EE" w:rsidRPr="007926EE" w:rsidRDefault="007926EE" w:rsidP="007926EE">
                        <w:pPr>
                          <w:spacing w:after="0" w:line="240" w:lineRule="auto"/>
                          <w:rPr>
                            <w:rFonts w:ascii="Verdana" w:eastAsia="Times New Roman" w:hAnsi="Verdana" w:cs="Times New Roman"/>
                            <w:sz w:val="18"/>
                            <w:szCs w:val="18"/>
                          </w:rPr>
                        </w:pPr>
                      </w:p>
                    </w:tc>
                    <w:tc>
                      <w:tcPr>
                        <w:tcW w:w="0" w:type="auto"/>
                        <w:hideMark/>
                      </w:tcPr>
                      <w:p w:rsidR="007926EE" w:rsidRPr="007926EE" w:rsidRDefault="007926EE" w:rsidP="007926EE">
                        <w:pPr>
                          <w:spacing w:after="0" w:line="240" w:lineRule="auto"/>
                          <w:rPr>
                            <w:rFonts w:ascii="Verdana" w:eastAsia="Times New Roman" w:hAnsi="Verdana" w:cs="Times New Roman"/>
                            <w:sz w:val="18"/>
                            <w:szCs w:val="18"/>
                          </w:rPr>
                        </w:pPr>
                        <w:r w:rsidRPr="007926EE">
                          <w:rPr>
                            <w:rFonts w:ascii="Verdana" w:eastAsia="Times New Roman" w:hAnsi="Verdana" w:cs="Times New Roman"/>
                            <w:sz w:val="18"/>
                            <w:szCs w:val="18"/>
                          </w:rPr>
                          <w:t xml:space="preserve">Unit Price $ </w:t>
                        </w:r>
                        <w:r w:rsidRPr="007926EE">
                          <w:rPr>
                            <w:rFonts w:ascii="Verdana" w:eastAsia="Times New Roman" w:hAnsi="Verdana" w:cs="Times New Roman"/>
                            <w:sz w:val="18"/>
                            <w:szCs w:val="18"/>
                          </w:rPr>
                          <w:object w:dxaOrig="225" w:dyaOrig="225">
                            <v:shape id="_x0000_i1396" type="#_x0000_t75" style="width:52pt;height:18pt" o:ole="">
                              <v:imagedata r:id="rId94" o:title=""/>
                            </v:shape>
                            <w:control r:id="rId95" w:name="DefaultOcxName41" w:shapeid="_x0000_i1396"/>
                          </w:object>
                        </w:r>
                        <w:r w:rsidRPr="007926EE">
                          <w:rPr>
                            <w:rFonts w:ascii="Verdana" w:eastAsia="Times New Roman" w:hAnsi="Verdana" w:cs="Times New Roman"/>
                            <w:sz w:val="18"/>
                            <w:szCs w:val="18"/>
                          </w:rPr>
                          <w:object w:dxaOrig="225" w:dyaOrig="225">
                            <v:shape id="_x0000_i1395" type="#_x0000_t75" style="width:52pt;height:18pt" o:ole="">
                              <v:imagedata r:id="rId96" o:title=""/>
                            </v:shape>
                            <w:control r:id="rId97" w:name="DefaultOcxName42" w:shapeid="_x0000_i1395"/>
                          </w:object>
                        </w:r>
                        <w:r w:rsidRPr="007926EE">
                          <w:rPr>
                            <w:rFonts w:ascii="Verdana" w:eastAsia="Times New Roman" w:hAnsi="Verdana" w:cs="Times New Roman"/>
                            <w:sz w:val="18"/>
                            <w:szCs w:val="18"/>
                          </w:rPr>
                          <w:pict/>
                        </w:r>
                      </w:p>
                    </w:tc>
                  </w:tr>
                </w:tbl>
                <w:p w:rsidR="007926EE" w:rsidRPr="007926EE" w:rsidRDefault="007926EE" w:rsidP="007926EE">
                  <w:pPr>
                    <w:spacing w:after="0" w:line="240" w:lineRule="auto"/>
                    <w:rPr>
                      <w:rFonts w:ascii="Verdana" w:eastAsia="Times New Roman" w:hAnsi="Verdana" w:cs="Times New Roman"/>
                      <w:color w:val="000000"/>
                      <w:sz w:val="18"/>
                      <w:szCs w:val="18"/>
                    </w:rPr>
                  </w:pPr>
                </w:p>
              </w:tc>
            </w:tr>
          </w:tbl>
          <w:p w:rsidR="007926EE" w:rsidRPr="007926EE" w:rsidRDefault="007926EE" w:rsidP="007926EE">
            <w:pPr>
              <w:spacing w:after="0" w:line="240" w:lineRule="auto"/>
              <w:ind w:left="90"/>
              <w:rPr>
                <w:rFonts w:ascii="Verdana" w:eastAsia="Times New Roman" w:hAnsi="Verdana" w:cs="Times New Roman"/>
                <w:color w:val="000000"/>
                <w:sz w:val="18"/>
                <w:szCs w:val="18"/>
              </w:rPr>
            </w:pPr>
          </w:p>
          <w:tbl>
            <w:tblPr>
              <w:tblW w:w="0" w:type="auto"/>
              <w:tblCellSpacing w:w="0" w:type="dxa"/>
              <w:tblInd w:w="4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219"/>
            </w:tblGrid>
            <w:tr w:rsidR="007926EE" w:rsidRPr="007926EE" w:rsidTr="007926EE">
              <w:trPr>
                <w:tblCellSpacing w:w="0" w:type="dxa"/>
              </w:trPr>
              <w:tc>
                <w:tcPr>
                  <w:tcW w:w="0" w:type="auto"/>
                  <w:tcMar>
                    <w:top w:w="15" w:type="dxa"/>
                    <w:left w:w="15" w:type="dxa"/>
                    <w:bottom w:w="15" w:type="dxa"/>
                    <w:right w:w="15" w:type="dxa"/>
                  </w:tcMar>
                  <w:hideMark/>
                </w:tcPr>
                <w:p w:rsidR="007926EE" w:rsidRPr="007926EE" w:rsidRDefault="007926EE" w:rsidP="007926EE">
                  <w:pPr>
                    <w:spacing w:after="0" w:line="240" w:lineRule="auto"/>
                    <w:rPr>
                      <w:rFonts w:ascii="Verdana" w:eastAsia="Times New Roman" w:hAnsi="Verdana" w:cs="Times New Roman"/>
                      <w:sz w:val="18"/>
                      <w:szCs w:val="18"/>
                    </w:rPr>
                  </w:pPr>
                  <w:r w:rsidRPr="007926EE">
                    <w:rPr>
                      <w:rFonts w:ascii="Verdana" w:eastAsia="Times New Roman" w:hAnsi="Verdana" w:cs="Times New Roman"/>
                      <w:b/>
                      <w:bCs/>
                      <w:sz w:val="18"/>
                      <w:szCs w:val="18"/>
                    </w:rPr>
                    <w:t>Summary Questions</w:t>
                  </w:r>
                  <w:r w:rsidRPr="007926EE">
                    <w:rPr>
                      <w:rFonts w:ascii="Verdana" w:eastAsia="Times New Roman" w:hAnsi="Verdana" w:cs="Times New Roman"/>
                      <w:sz w:val="18"/>
                      <w:szCs w:val="18"/>
                    </w:rPr>
                    <w:t>:</w:t>
                  </w:r>
                </w:p>
              </w:tc>
            </w:tr>
            <w:tr w:rsidR="007926EE" w:rsidRPr="007926EE" w:rsidTr="007926EE">
              <w:trPr>
                <w:tblCellSpacing w:w="0" w:type="dxa"/>
              </w:trPr>
              <w:tc>
                <w:tcPr>
                  <w:tcW w:w="0" w:type="auto"/>
                  <w:tcMar>
                    <w:top w:w="15" w:type="dxa"/>
                    <w:left w:w="15" w:type="dxa"/>
                    <w:bottom w:w="15" w:type="dxa"/>
                    <w:right w:w="15" w:type="dxa"/>
                  </w:tcMar>
                  <w:hideMark/>
                </w:tcPr>
                <w:tbl>
                  <w:tblPr>
                    <w:tblW w:w="0" w:type="auto"/>
                    <w:tblCellSpacing w:w="0" w:type="dxa"/>
                    <w:tblCellMar>
                      <w:top w:w="20" w:type="dxa"/>
                      <w:left w:w="20" w:type="dxa"/>
                      <w:bottom w:w="20" w:type="dxa"/>
                      <w:right w:w="20" w:type="dxa"/>
                    </w:tblCellMar>
                    <w:tblLook w:val="04A0" w:firstRow="1" w:lastRow="0" w:firstColumn="1" w:lastColumn="0" w:noHBand="0" w:noVBand="1"/>
                  </w:tblPr>
                  <w:tblGrid>
                    <w:gridCol w:w="150"/>
                    <w:gridCol w:w="9009"/>
                  </w:tblGrid>
                  <w:tr w:rsidR="007926EE" w:rsidRPr="007926EE">
                    <w:trPr>
                      <w:tblCellSpacing w:w="0" w:type="dxa"/>
                    </w:trPr>
                    <w:tc>
                      <w:tcPr>
                        <w:tcW w:w="0" w:type="auto"/>
                        <w:hideMark/>
                      </w:tcPr>
                      <w:p w:rsidR="007926EE" w:rsidRPr="007926EE" w:rsidRDefault="007926EE" w:rsidP="007926EE">
                        <w:pPr>
                          <w:spacing w:after="0" w:line="240" w:lineRule="auto"/>
                          <w:rPr>
                            <w:rFonts w:ascii="Verdana" w:eastAsia="Times New Roman" w:hAnsi="Verdana" w:cs="Times New Roman"/>
                            <w:sz w:val="18"/>
                            <w:szCs w:val="18"/>
                          </w:rPr>
                        </w:pPr>
                        <w:r w:rsidRPr="007926EE">
                          <w:rPr>
                            <w:rFonts w:ascii="Verdana" w:eastAsia="Times New Roman" w:hAnsi="Verdana" w:cs="Times New Roman"/>
                            <w:b/>
                            <w:bCs/>
                            <w:sz w:val="18"/>
                            <w:szCs w:val="18"/>
                          </w:rPr>
                          <w:t>1.</w:t>
                        </w:r>
                      </w:p>
                    </w:tc>
                    <w:tc>
                      <w:tcPr>
                        <w:tcW w:w="0" w:type="auto"/>
                        <w:noWrap/>
                        <w:hideMark/>
                      </w:tcPr>
                      <w:p w:rsidR="007926EE" w:rsidRPr="007926EE" w:rsidRDefault="007926EE" w:rsidP="007926EE">
                        <w:pPr>
                          <w:spacing w:after="0" w:line="240" w:lineRule="auto"/>
                          <w:rPr>
                            <w:rFonts w:ascii="Verdana" w:eastAsia="Times New Roman" w:hAnsi="Verdana" w:cs="Times New Roman"/>
                            <w:sz w:val="18"/>
                            <w:szCs w:val="18"/>
                          </w:rPr>
                        </w:pPr>
                        <w:r w:rsidRPr="007926EE">
                          <w:rPr>
                            <w:rFonts w:ascii="Verdana" w:eastAsia="Times New Roman" w:hAnsi="Verdana" w:cs="Times New Roman"/>
                            <w:sz w:val="18"/>
                            <w:szCs w:val="18"/>
                          </w:rPr>
                          <w:t xml:space="preserve">In assigning support department costs to the producing departments, the direct </w:t>
                        </w:r>
                        <w:proofErr w:type="gramStart"/>
                        <w:r w:rsidRPr="007926EE">
                          <w:rPr>
                            <w:rFonts w:ascii="Verdana" w:eastAsia="Times New Roman" w:hAnsi="Verdana" w:cs="Times New Roman"/>
                            <w:sz w:val="18"/>
                            <w:szCs w:val="18"/>
                          </w:rPr>
                          <w:t xml:space="preserve">method </w:t>
                        </w:r>
                        <w:r w:rsidRPr="007926EE">
                          <w:rPr>
                            <w:rFonts w:ascii="Verdana" w:eastAsia="Times New Roman" w:hAnsi="Verdana" w:cs="Times New Roman"/>
                            <w:sz w:val="18"/>
                            <w:szCs w:val="18"/>
                          </w:rPr>
                          <w:object w:dxaOrig="225" w:dyaOrig="225">
                            <v:shape id="_x0000_i1394" type="#_x0000_t75" style="width:301pt;height:18pt" o:ole="">
                              <v:imagedata r:id="rId98" o:title=""/>
                            </v:shape>
                            <w:control r:id="rId99" w:name="DefaultOcxName43" w:shapeid="_x0000_i1394"/>
                          </w:object>
                        </w:r>
                        <w:r w:rsidRPr="007926EE">
                          <w:rPr>
                            <w:rFonts w:ascii="Verdana" w:eastAsia="Times New Roman" w:hAnsi="Verdana" w:cs="Times New Roman"/>
                            <w:sz w:val="18"/>
                            <w:szCs w:val="18"/>
                          </w:rPr>
                          <w:object w:dxaOrig="225" w:dyaOrig="225">
                            <v:shape id="_x0000_i1393" type="#_x0000_t75" style="width:66.65pt;height:18pt" o:ole="">
                              <v:imagedata r:id="rId100" o:title=""/>
                            </v:shape>
                            <w:control r:id="rId101" w:name="DefaultOcxName44" w:shapeid="_x0000_i1393"/>
                          </w:object>
                        </w:r>
                        <w:proofErr w:type="gramEnd"/>
                        <w:r w:rsidRPr="007926EE">
                          <w:rPr>
                            <w:rFonts w:ascii="Verdana" w:eastAsia="Times New Roman" w:hAnsi="Verdana" w:cs="Times New Roman"/>
                            <w:sz w:val="18"/>
                            <w:szCs w:val="18"/>
                          </w:rPr>
                          <w:pict/>
                        </w:r>
                        <w:r w:rsidRPr="007926EE">
                          <w:rPr>
                            <w:rFonts w:ascii="Verdana" w:eastAsia="Times New Roman" w:hAnsi="Verdana" w:cs="Times New Roman"/>
                            <w:sz w:val="18"/>
                            <w:szCs w:val="18"/>
                          </w:rPr>
                          <w:t>.</w:t>
                        </w:r>
                      </w:p>
                    </w:tc>
                  </w:tr>
                  <w:tr w:rsidR="007926EE" w:rsidRPr="007926EE">
                    <w:trPr>
                      <w:tblCellSpacing w:w="0" w:type="dxa"/>
                    </w:trPr>
                    <w:tc>
                      <w:tcPr>
                        <w:tcW w:w="0" w:type="auto"/>
                        <w:hideMark/>
                      </w:tcPr>
                      <w:p w:rsidR="007926EE" w:rsidRPr="007926EE" w:rsidRDefault="007926EE" w:rsidP="007926EE">
                        <w:pPr>
                          <w:spacing w:after="0" w:line="240" w:lineRule="auto"/>
                          <w:rPr>
                            <w:rFonts w:ascii="Verdana" w:eastAsia="Times New Roman" w:hAnsi="Verdana" w:cs="Times New Roman"/>
                            <w:sz w:val="18"/>
                            <w:szCs w:val="18"/>
                          </w:rPr>
                        </w:pPr>
                      </w:p>
                    </w:tc>
                    <w:tc>
                      <w:tcPr>
                        <w:tcW w:w="0" w:type="auto"/>
                        <w:hideMark/>
                      </w:tcPr>
                      <w:p w:rsidR="007926EE" w:rsidRPr="007926EE" w:rsidRDefault="007926EE" w:rsidP="007926EE">
                        <w:pPr>
                          <w:spacing w:after="0" w:line="240" w:lineRule="auto"/>
                          <w:rPr>
                            <w:rFonts w:ascii="Times New Roman" w:eastAsia="Times New Roman" w:hAnsi="Times New Roman" w:cs="Times New Roman"/>
                            <w:sz w:val="20"/>
                            <w:szCs w:val="20"/>
                          </w:rPr>
                        </w:pPr>
                      </w:p>
                    </w:tc>
                  </w:tr>
                  <w:tr w:rsidR="007926EE" w:rsidRPr="007926EE">
                    <w:trPr>
                      <w:tblCellSpacing w:w="0" w:type="dxa"/>
                    </w:trPr>
                    <w:tc>
                      <w:tcPr>
                        <w:tcW w:w="0" w:type="auto"/>
                        <w:hideMark/>
                      </w:tcPr>
                      <w:p w:rsidR="007926EE" w:rsidRPr="007926EE" w:rsidRDefault="007926EE" w:rsidP="007926EE">
                        <w:pPr>
                          <w:spacing w:after="0" w:line="240" w:lineRule="auto"/>
                          <w:rPr>
                            <w:rFonts w:ascii="Verdana" w:eastAsia="Times New Roman" w:hAnsi="Verdana" w:cs="Times New Roman"/>
                            <w:sz w:val="18"/>
                            <w:szCs w:val="18"/>
                          </w:rPr>
                        </w:pPr>
                        <w:r w:rsidRPr="007926EE">
                          <w:rPr>
                            <w:rFonts w:ascii="Verdana" w:eastAsia="Times New Roman" w:hAnsi="Verdana" w:cs="Times New Roman"/>
                            <w:b/>
                            <w:bCs/>
                            <w:sz w:val="18"/>
                            <w:szCs w:val="18"/>
                          </w:rPr>
                          <w:t>2.</w:t>
                        </w:r>
                      </w:p>
                    </w:tc>
                    <w:tc>
                      <w:tcPr>
                        <w:tcW w:w="0" w:type="auto"/>
                        <w:hideMark/>
                      </w:tcPr>
                      <w:p w:rsidR="007926EE" w:rsidRPr="007926EE" w:rsidRDefault="007926EE" w:rsidP="007926EE">
                        <w:pPr>
                          <w:spacing w:after="0" w:line="240" w:lineRule="auto"/>
                          <w:rPr>
                            <w:rFonts w:ascii="Verdana" w:eastAsia="Times New Roman" w:hAnsi="Verdana" w:cs="Times New Roman"/>
                            <w:sz w:val="18"/>
                            <w:szCs w:val="18"/>
                          </w:rPr>
                        </w:pPr>
                        <w:r w:rsidRPr="007926EE">
                          <w:rPr>
                            <w:rFonts w:ascii="Verdana" w:eastAsia="Times New Roman" w:hAnsi="Verdana" w:cs="Times New Roman"/>
                            <w:sz w:val="18"/>
                            <w:szCs w:val="18"/>
                          </w:rPr>
                          <w:t xml:space="preserve">Jobs are assigned overhead </w:t>
                        </w:r>
                        <w:proofErr w:type="gramStart"/>
                        <w:r w:rsidRPr="007926EE">
                          <w:rPr>
                            <w:rFonts w:ascii="Verdana" w:eastAsia="Times New Roman" w:hAnsi="Verdana" w:cs="Times New Roman"/>
                            <w:sz w:val="18"/>
                            <w:szCs w:val="18"/>
                          </w:rPr>
                          <w:t xml:space="preserve">by </w:t>
                        </w:r>
                        <w:r w:rsidRPr="007926EE">
                          <w:rPr>
                            <w:rFonts w:ascii="Verdana" w:eastAsia="Times New Roman" w:hAnsi="Verdana" w:cs="Times New Roman"/>
                            <w:sz w:val="18"/>
                            <w:szCs w:val="18"/>
                          </w:rPr>
                          <w:object w:dxaOrig="225" w:dyaOrig="225">
                            <v:shape id="_x0000_i1392" type="#_x0000_t75" style="width:557.65pt;height:18pt" o:ole="">
                              <v:imagedata r:id="rId102" o:title=""/>
                            </v:shape>
                            <w:control r:id="rId103" w:name="DefaultOcxName45" w:shapeid="_x0000_i1392"/>
                          </w:object>
                        </w:r>
                        <w:r w:rsidRPr="007926EE">
                          <w:rPr>
                            <w:rFonts w:ascii="Verdana" w:eastAsia="Times New Roman" w:hAnsi="Verdana" w:cs="Times New Roman"/>
                            <w:sz w:val="18"/>
                            <w:szCs w:val="18"/>
                          </w:rPr>
                          <w:object w:dxaOrig="225" w:dyaOrig="225">
                            <v:shape id="_x0000_i1391" type="#_x0000_t75" style="width:66.65pt;height:18pt" o:ole="">
                              <v:imagedata r:id="rId104" o:title=""/>
                            </v:shape>
                            <w:control r:id="rId105" w:name="DefaultOcxName46" w:shapeid="_x0000_i1391"/>
                          </w:object>
                        </w:r>
                        <w:proofErr w:type="gramEnd"/>
                        <w:r w:rsidRPr="007926EE">
                          <w:rPr>
                            <w:rFonts w:ascii="Verdana" w:eastAsia="Times New Roman" w:hAnsi="Verdana" w:cs="Times New Roman"/>
                            <w:sz w:val="18"/>
                            <w:szCs w:val="18"/>
                          </w:rPr>
                          <w:pict/>
                        </w:r>
                        <w:r w:rsidRPr="007926EE">
                          <w:rPr>
                            <w:rFonts w:ascii="Verdana" w:eastAsia="Times New Roman" w:hAnsi="Verdana" w:cs="Times New Roman"/>
                            <w:sz w:val="18"/>
                            <w:szCs w:val="18"/>
                          </w:rPr>
                          <w:t>.</w:t>
                        </w:r>
                      </w:p>
                    </w:tc>
                  </w:tr>
                </w:tbl>
                <w:p w:rsidR="007926EE" w:rsidRPr="007926EE" w:rsidRDefault="007926EE" w:rsidP="007926EE">
                  <w:pPr>
                    <w:spacing w:after="0" w:line="240" w:lineRule="auto"/>
                    <w:rPr>
                      <w:rFonts w:ascii="Verdana" w:eastAsia="Times New Roman" w:hAnsi="Verdana" w:cs="Times New Roman"/>
                      <w:sz w:val="18"/>
                      <w:szCs w:val="18"/>
                    </w:rPr>
                  </w:pPr>
                </w:p>
              </w:tc>
            </w:tr>
          </w:tbl>
          <w:p w:rsidR="007926EE" w:rsidRPr="007926EE" w:rsidRDefault="007926EE" w:rsidP="007926EE">
            <w:pPr>
              <w:spacing w:after="0" w:line="360" w:lineRule="atLeast"/>
              <w:ind w:left="45"/>
              <w:rPr>
                <w:rFonts w:ascii="facitweb" w:eastAsia="Times New Roman" w:hAnsi="facitweb" w:cs="Times New Roman"/>
                <w:sz w:val="21"/>
                <w:szCs w:val="21"/>
              </w:rPr>
            </w:pPr>
            <w:r w:rsidRPr="007926EE">
              <w:rPr>
                <w:rFonts w:ascii="facitweb" w:eastAsia="Times New Roman" w:hAnsi="facitweb" w:cs="Times New Roman"/>
                <w:sz w:val="21"/>
                <w:szCs w:val="21"/>
              </w:rPr>
              <w:br/>
            </w:r>
          </w:p>
        </w:tc>
      </w:tr>
    </w:tbl>
    <w:p w:rsidR="007926EE" w:rsidRPr="007926EE" w:rsidRDefault="007926EE" w:rsidP="007926EE">
      <w:pPr>
        <w:shd w:val="clear" w:color="auto" w:fill="A2CC42"/>
        <w:spacing w:after="0" w:line="360" w:lineRule="atLeast"/>
        <w:rPr>
          <w:rFonts w:ascii="Georgia" w:eastAsia="Times New Roman" w:hAnsi="Georgia" w:cs="Arial"/>
          <w:sz w:val="21"/>
          <w:szCs w:val="21"/>
          <w:lang w:val="en"/>
        </w:rPr>
      </w:pPr>
      <w:r w:rsidRPr="007926EE">
        <w:rPr>
          <w:rFonts w:ascii="Georgia" w:eastAsia="Times New Roman" w:hAnsi="Georgia" w:cs="Arial"/>
          <w:b/>
          <w:bCs/>
          <w:color w:val="FFFFFF"/>
          <w:sz w:val="21"/>
          <w:szCs w:val="21"/>
          <w:lang w:val="en"/>
        </w:rPr>
        <w:lastRenderedPageBreak/>
        <w:t>Hide Feedback</w:t>
      </w:r>
      <w:r w:rsidRPr="007926EE">
        <w:rPr>
          <w:rFonts w:ascii="Georgia" w:eastAsia="Times New Roman" w:hAnsi="Georgia" w:cs="Arial"/>
          <w:b/>
          <w:bCs/>
          <w:vanish/>
          <w:color w:val="FFFFFF"/>
          <w:sz w:val="21"/>
          <w:szCs w:val="21"/>
          <w:lang w:val="en"/>
        </w:rPr>
        <w:t>Show All Feedback</w:t>
      </w:r>
      <w:r w:rsidRPr="007926EE">
        <w:rPr>
          <w:rFonts w:ascii="Georgia" w:eastAsia="Times New Roman" w:hAnsi="Georgia" w:cs="Arial"/>
          <w:sz w:val="21"/>
          <w:szCs w:val="21"/>
          <w:lang w:val="en"/>
        </w:rPr>
        <w:t xml:space="preserve"> </w:t>
      </w:r>
    </w:p>
    <w:p w:rsidR="007926EE" w:rsidRPr="007926EE" w:rsidRDefault="007926EE" w:rsidP="007926EE">
      <w:pPr>
        <w:shd w:val="clear" w:color="auto" w:fill="B3DCEE"/>
        <w:spacing w:after="0" w:line="360" w:lineRule="atLeast"/>
        <w:textAlignment w:val="center"/>
        <w:rPr>
          <w:rFonts w:ascii="Georgia" w:eastAsia="Times New Roman" w:hAnsi="Georgia" w:cs="Arial"/>
          <w:b/>
          <w:bCs/>
          <w:color w:val="363636"/>
          <w:sz w:val="21"/>
          <w:szCs w:val="21"/>
          <w:lang w:val="en"/>
        </w:rPr>
      </w:pPr>
      <w:r w:rsidRPr="007926EE">
        <w:rPr>
          <w:rFonts w:ascii="Georgia" w:eastAsia="Times New Roman" w:hAnsi="Georgia" w:cs="Arial"/>
          <w:b/>
          <w:bCs/>
          <w:color w:val="363636"/>
          <w:sz w:val="21"/>
          <w:szCs w:val="21"/>
          <w:lang w:val="en"/>
        </w:rPr>
        <w:t>Partially Correct</w:t>
      </w:r>
    </w:p>
    <w:p w:rsidR="007926EE" w:rsidRDefault="007926EE" w:rsidP="007926EE">
      <w:pPr>
        <w:shd w:val="clear" w:color="auto" w:fill="FFFFFF"/>
        <w:spacing w:after="0" w:line="210" w:lineRule="atLeast"/>
        <w:rPr>
          <w:rFonts w:ascii="Georgia" w:eastAsia="Times New Roman" w:hAnsi="Georgia" w:cs="Arial"/>
          <w:color w:val="0041CC"/>
          <w:sz w:val="21"/>
          <w:szCs w:val="21"/>
          <w:u w:val="single"/>
          <w:lang w:val="en"/>
        </w:rPr>
      </w:pPr>
    </w:p>
    <w:p w:rsidR="007926EE" w:rsidRDefault="007926EE" w:rsidP="007926EE">
      <w:pPr>
        <w:shd w:val="clear" w:color="auto" w:fill="FFFFFF"/>
        <w:spacing w:after="0" w:line="210" w:lineRule="atLeast"/>
        <w:rPr>
          <w:rFonts w:ascii="Georgia" w:eastAsia="Times New Roman" w:hAnsi="Georgia" w:cs="Arial"/>
          <w:color w:val="0041CC"/>
          <w:sz w:val="21"/>
          <w:szCs w:val="21"/>
          <w:u w:val="single"/>
          <w:lang w:val="en"/>
        </w:rPr>
      </w:pPr>
    </w:p>
    <w:tbl>
      <w:tblPr>
        <w:tblW w:w="0" w:type="auto"/>
        <w:tblCellSpacing w:w="0" w:type="dxa"/>
        <w:shd w:val="clear" w:color="auto" w:fill="FFFFFF"/>
        <w:tblCellMar>
          <w:top w:w="630" w:type="dxa"/>
          <w:left w:w="0" w:type="dxa"/>
          <w:right w:w="0" w:type="dxa"/>
        </w:tblCellMar>
        <w:tblLook w:val="04A0" w:firstRow="1" w:lastRow="0" w:firstColumn="1" w:lastColumn="0" w:noHBand="0" w:noVBand="1"/>
      </w:tblPr>
      <w:tblGrid>
        <w:gridCol w:w="9360"/>
      </w:tblGrid>
      <w:tr w:rsidR="007926EE" w:rsidRPr="007926EE" w:rsidTr="007926EE">
        <w:trPr>
          <w:tblCellSpacing w:w="0" w:type="dxa"/>
        </w:trPr>
        <w:tc>
          <w:tcPr>
            <w:tcW w:w="0" w:type="auto"/>
            <w:shd w:val="clear" w:color="auto" w:fill="FFFFFF"/>
            <w:tcMar>
              <w:top w:w="20" w:type="dxa"/>
              <w:left w:w="20" w:type="dxa"/>
              <w:bottom w:w="20" w:type="dxa"/>
              <w:right w:w="20" w:type="dxa"/>
            </w:tcMar>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04"/>
            </w:tblGrid>
            <w:tr w:rsidR="007926EE" w:rsidRPr="007926EE">
              <w:trPr>
                <w:tblCellSpacing w:w="0" w:type="dxa"/>
              </w:trPr>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b/>
                      <w:bCs/>
                      <w:sz w:val="24"/>
                      <w:szCs w:val="24"/>
                    </w:rPr>
                    <w:t>Instructions: Use the tabs above to navigate back and forth between steps.</w:t>
                  </w:r>
                  <w:r w:rsidRPr="007926EE">
                    <w:rPr>
                      <w:rFonts w:ascii="facitweb" w:eastAsia="Times New Roman" w:hAnsi="facitweb" w:cs="Times New Roman"/>
                      <w:sz w:val="24"/>
                      <w:szCs w:val="24"/>
                    </w:rPr>
                    <w:t xml:space="preserve"> </w:t>
                  </w:r>
                </w:p>
              </w:tc>
            </w:tr>
          </w:tbl>
          <w:p w:rsidR="007926EE" w:rsidRPr="007926EE" w:rsidRDefault="007926EE" w:rsidP="007926EE">
            <w:pPr>
              <w:spacing w:after="0" w:line="240" w:lineRule="auto"/>
              <w:rPr>
                <w:rFonts w:ascii="facitweb" w:eastAsia="Times New Roman" w:hAnsi="facitweb" w:cs="Times New Roman"/>
                <w:color w:val="000000"/>
                <w:sz w:val="24"/>
                <w:szCs w:val="24"/>
              </w:rPr>
            </w:pPr>
          </w:p>
        </w:tc>
      </w:tr>
      <w:tr w:rsidR="007926EE" w:rsidRPr="007926EE" w:rsidTr="007926EE">
        <w:trPr>
          <w:tblCellSpacing w:w="0" w:type="dxa"/>
        </w:trPr>
        <w:tc>
          <w:tcPr>
            <w:tcW w:w="0" w:type="auto"/>
            <w:shd w:val="clear" w:color="auto" w:fill="FFFFFF"/>
            <w:vAlign w:val="center"/>
            <w:hideMark/>
          </w:tcPr>
          <w:tbl>
            <w:tblPr>
              <w:tblW w:w="0" w:type="auto"/>
              <w:tblCellSpacing w:w="1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22"/>
              <w:gridCol w:w="8122"/>
            </w:tblGrid>
            <w:tr w:rsidR="007926EE" w:rsidRPr="007926EE">
              <w:trPr>
                <w:tblCellSpacing w:w="10" w:type="dxa"/>
              </w:trPr>
              <w:tc>
                <w:tcPr>
                  <w:tcW w:w="0" w:type="auto"/>
                  <w:noWrap/>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b/>
                      <w:bCs/>
                      <w:sz w:val="24"/>
                      <w:szCs w:val="24"/>
                    </w:rPr>
                    <w:t>Objectives</w:t>
                  </w:r>
                  <w:r w:rsidRPr="007926EE">
                    <w:rPr>
                      <w:rFonts w:ascii="facitweb" w:eastAsia="Times New Roman" w:hAnsi="facitweb" w:cs="Times New Roman"/>
                      <w:sz w:val="24"/>
                      <w:szCs w:val="24"/>
                    </w:rPr>
                    <w:t>:</w:t>
                  </w:r>
                </w:p>
              </w:tc>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sz w:val="24"/>
                      <w:szCs w:val="24"/>
                    </w:rPr>
                    <w:t>To appreciate (1) the fact that methods of allocating support department costs can produce significantly different departmental overhead rates, and (2) if significant differences do exist, then the method that most completely reflects consumption of services should be used so that the cost of a job and the associated bid are better specified.</w:t>
                  </w:r>
                </w:p>
              </w:tc>
            </w:tr>
          </w:tbl>
          <w:p w:rsidR="007926EE" w:rsidRPr="007926EE" w:rsidRDefault="007926EE" w:rsidP="007926EE">
            <w:pPr>
              <w:spacing w:after="0" w:line="240" w:lineRule="auto"/>
              <w:rPr>
                <w:rFonts w:ascii="facitweb" w:eastAsia="Times New Roman" w:hAnsi="facitweb" w:cs="Times New Roman"/>
                <w:color w:val="000000"/>
                <w:sz w:val="24"/>
                <w:szCs w:val="24"/>
              </w:rPr>
            </w:pPr>
          </w:p>
        </w:tc>
      </w:tr>
      <w:tr w:rsidR="007926EE" w:rsidRPr="007926EE" w:rsidTr="007926EE">
        <w:trPr>
          <w:tblCellSpacing w:w="0" w:type="dxa"/>
        </w:trPr>
        <w:tc>
          <w:tcPr>
            <w:tcW w:w="0" w:type="auto"/>
            <w:shd w:val="clear" w:color="auto" w:fill="FFFFFF"/>
            <w:vAlign w:val="center"/>
            <w:hideMark/>
          </w:tcPr>
          <w:p w:rsidR="007926EE" w:rsidRPr="007926EE" w:rsidRDefault="007926EE" w:rsidP="007926EE">
            <w:pPr>
              <w:spacing w:after="0" w:line="240" w:lineRule="auto"/>
              <w:rPr>
                <w:rFonts w:ascii="facitweb" w:eastAsia="Times New Roman" w:hAnsi="facitweb" w:cs="Times New Roman"/>
                <w:color w:val="0000FF"/>
                <w:sz w:val="24"/>
                <w:szCs w:val="24"/>
              </w:rPr>
            </w:pPr>
            <w:r w:rsidRPr="007926EE">
              <w:rPr>
                <w:rFonts w:ascii="facitweb" w:eastAsia="Times New Roman" w:hAnsi="facitweb" w:cs="Times New Roman"/>
                <w:color w:val="0000FF"/>
                <w:sz w:val="24"/>
                <w:szCs w:val="24"/>
              </w:rPr>
              <w:t xml:space="preserve">- Click here to refer to the question information. </w:t>
            </w:r>
          </w:p>
          <w:p w:rsidR="007926EE" w:rsidRPr="007926EE" w:rsidRDefault="007926EE" w:rsidP="007926EE">
            <w:pPr>
              <w:spacing w:after="0" w:line="240" w:lineRule="auto"/>
              <w:ind w:firstLine="400"/>
              <w:rPr>
                <w:rFonts w:ascii="facitweb" w:eastAsia="Times New Roman" w:hAnsi="facitweb" w:cs="Times New Roman"/>
                <w:color w:val="000000"/>
                <w:sz w:val="24"/>
                <w:szCs w:val="24"/>
              </w:rPr>
            </w:pPr>
            <w:r w:rsidRPr="007926EE">
              <w:rPr>
                <w:rFonts w:ascii="facitweb" w:eastAsia="Times New Roman" w:hAnsi="facitweb" w:cs="Times New Roman"/>
                <w:color w:val="000000"/>
                <w:sz w:val="24"/>
                <w:szCs w:val="24"/>
              </w:rPr>
              <w:t xml:space="preserve">Briggs Precision is a small firm that manufactures precision parts, promising consistency and high accuracy with tolerances to .0005. Briggs operates two production departments: a CNC Machining Center and a Finishing Department. The machining department uses computer numerical control (CNC) machines that design and manufacture parts according to desired specification and precision. Human operators manage the equipment and move the parts from machine to machine. In the Finishing Department, finishes and coatings (such as electroplating, </w:t>
            </w:r>
            <w:r w:rsidRPr="007926EE">
              <w:rPr>
                <w:rFonts w:ascii="facitweb" w:eastAsia="Times New Roman" w:hAnsi="facitweb" w:cs="Times New Roman"/>
                <w:color w:val="000000"/>
                <w:sz w:val="24"/>
                <w:szCs w:val="24"/>
              </w:rPr>
              <w:lastRenderedPageBreak/>
              <w:t xml:space="preserve">anodizing, and nickel and zinc plating) are applied to increase corrosion and wear resistance of metal parts. </w:t>
            </w:r>
          </w:p>
          <w:p w:rsidR="007926EE" w:rsidRPr="007926EE" w:rsidRDefault="007926EE" w:rsidP="007926EE">
            <w:pPr>
              <w:spacing w:after="0" w:line="240" w:lineRule="auto"/>
              <w:ind w:firstLine="400"/>
              <w:rPr>
                <w:rFonts w:ascii="facitweb" w:eastAsia="Times New Roman" w:hAnsi="facitweb" w:cs="Times New Roman"/>
                <w:color w:val="000000"/>
                <w:sz w:val="24"/>
                <w:szCs w:val="24"/>
              </w:rPr>
            </w:pPr>
            <w:r w:rsidRPr="007926EE">
              <w:rPr>
                <w:rFonts w:ascii="facitweb" w:eastAsia="Times New Roman" w:hAnsi="facitweb" w:cs="Times New Roman"/>
                <w:color w:val="000000"/>
                <w:sz w:val="24"/>
                <w:szCs w:val="24"/>
              </w:rPr>
              <w:t xml:space="preserve">Over time, Briggs has developed a good reputation for excellence. Briggs operates a job costing system for accounting purposes. Two support departments </w:t>
            </w:r>
            <w:proofErr w:type="gramStart"/>
            <w:r w:rsidRPr="007926EE">
              <w:rPr>
                <w:rFonts w:ascii="facitweb" w:eastAsia="Times New Roman" w:hAnsi="facitweb" w:cs="Times New Roman"/>
                <w:color w:val="000000"/>
                <w:sz w:val="24"/>
                <w:szCs w:val="24"/>
              </w:rPr>
              <w:t>are used</w:t>
            </w:r>
            <w:proofErr w:type="gramEnd"/>
            <w:r w:rsidRPr="007926EE">
              <w:rPr>
                <w:rFonts w:ascii="facitweb" w:eastAsia="Times New Roman" w:hAnsi="facitweb" w:cs="Times New Roman"/>
                <w:color w:val="000000"/>
                <w:sz w:val="24"/>
                <w:szCs w:val="24"/>
              </w:rPr>
              <w:t xml:space="preserve"> to provide needed services for the machining and finishing departments. Budgeted annual data pertaining to the overhead for the various departments is given below:</w:t>
            </w:r>
          </w:p>
          <w:tbl>
            <w:tblPr>
              <w:tblW w:w="0" w:type="auto"/>
              <w:tblCellSpacing w:w="0" w:type="dxa"/>
              <w:tblCellMar>
                <w:top w:w="40" w:type="dxa"/>
                <w:left w:w="40" w:type="dxa"/>
                <w:bottom w:w="40" w:type="dxa"/>
                <w:right w:w="40" w:type="dxa"/>
              </w:tblCellMar>
              <w:tblLook w:val="04A0" w:firstRow="1" w:lastRow="0" w:firstColumn="1" w:lastColumn="0" w:noHBand="0" w:noVBand="1"/>
            </w:tblPr>
            <w:tblGrid>
              <w:gridCol w:w="3339"/>
              <w:gridCol w:w="980"/>
              <w:gridCol w:w="1414"/>
              <w:gridCol w:w="1187"/>
              <w:gridCol w:w="1041"/>
            </w:tblGrid>
            <w:tr w:rsidR="007926EE" w:rsidRPr="007926EE" w:rsidTr="007926EE">
              <w:trPr>
                <w:tblCellSpacing w:w="0" w:type="dxa"/>
              </w:trPr>
              <w:tc>
                <w:tcPr>
                  <w:tcW w:w="0" w:type="auto"/>
                  <w:vAlign w:val="center"/>
                  <w:hideMark/>
                </w:tcPr>
                <w:p w:rsidR="007926EE" w:rsidRPr="007926EE" w:rsidRDefault="007926EE" w:rsidP="007926EE">
                  <w:pPr>
                    <w:spacing w:after="0" w:line="240" w:lineRule="auto"/>
                    <w:rPr>
                      <w:rFonts w:ascii="facitweb" w:eastAsia="Times New Roman" w:hAnsi="facitweb" w:cs="Times New Roman"/>
                      <w:color w:val="000000"/>
                      <w:sz w:val="24"/>
                      <w:szCs w:val="24"/>
                    </w:rPr>
                  </w:pPr>
                </w:p>
              </w:tc>
              <w:tc>
                <w:tcPr>
                  <w:tcW w:w="0" w:type="auto"/>
                  <w:vAlign w:val="center"/>
                  <w:hideMark/>
                </w:tcPr>
                <w:p w:rsidR="007926EE" w:rsidRPr="007926EE" w:rsidRDefault="007926EE" w:rsidP="007926EE">
                  <w:pPr>
                    <w:spacing w:after="0" w:line="240" w:lineRule="auto"/>
                    <w:rPr>
                      <w:rFonts w:ascii="facitweb" w:eastAsia="Times New Roman" w:hAnsi="facitweb" w:cs="Times New Roman"/>
                      <w:b/>
                      <w:bCs/>
                      <w:sz w:val="24"/>
                      <w:szCs w:val="24"/>
                    </w:rPr>
                  </w:pPr>
                  <w:r w:rsidRPr="007926EE">
                    <w:rPr>
                      <w:rFonts w:ascii="facitweb" w:eastAsia="Times New Roman" w:hAnsi="facitweb" w:cs="Times New Roman"/>
                      <w:b/>
                      <w:bCs/>
                      <w:sz w:val="24"/>
                      <w:szCs w:val="24"/>
                    </w:rPr>
                    <w:t>Power</w:t>
                  </w:r>
                </w:p>
              </w:tc>
              <w:tc>
                <w:tcPr>
                  <w:tcW w:w="0" w:type="auto"/>
                  <w:vAlign w:val="center"/>
                  <w:hideMark/>
                </w:tcPr>
                <w:p w:rsidR="007926EE" w:rsidRPr="007926EE" w:rsidRDefault="007926EE" w:rsidP="007926EE">
                  <w:pPr>
                    <w:spacing w:after="0" w:line="240" w:lineRule="auto"/>
                    <w:rPr>
                      <w:rFonts w:ascii="facitweb" w:eastAsia="Times New Roman" w:hAnsi="facitweb" w:cs="Times New Roman"/>
                      <w:b/>
                      <w:bCs/>
                      <w:sz w:val="24"/>
                      <w:szCs w:val="24"/>
                    </w:rPr>
                  </w:pPr>
                  <w:r w:rsidRPr="007926EE">
                    <w:rPr>
                      <w:rFonts w:ascii="facitweb" w:eastAsia="Times New Roman" w:hAnsi="facitweb" w:cs="Times New Roman"/>
                      <w:b/>
                      <w:bCs/>
                      <w:sz w:val="24"/>
                      <w:szCs w:val="24"/>
                    </w:rPr>
                    <w:t>Maintenance</w:t>
                  </w:r>
                </w:p>
              </w:tc>
              <w:tc>
                <w:tcPr>
                  <w:tcW w:w="0" w:type="auto"/>
                  <w:vAlign w:val="center"/>
                  <w:hideMark/>
                </w:tcPr>
                <w:p w:rsidR="007926EE" w:rsidRPr="007926EE" w:rsidRDefault="007926EE" w:rsidP="007926EE">
                  <w:pPr>
                    <w:spacing w:after="0" w:line="240" w:lineRule="auto"/>
                    <w:rPr>
                      <w:rFonts w:ascii="facitweb" w:eastAsia="Times New Roman" w:hAnsi="facitweb" w:cs="Times New Roman"/>
                      <w:b/>
                      <w:bCs/>
                      <w:sz w:val="24"/>
                      <w:szCs w:val="24"/>
                    </w:rPr>
                  </w:pPr>
                  <w:r w:rsidRPr="007926EE">
                    <w:rPr>
                      <w:rFonts w:ascii="facitweb" w:eastAsia="Times New Roman" w:hAnsi="facitweb" w:cs="Times New Roman"/>
                      <w:b/>
                      <w:bCs/>
                      <w:sz w:val="24"/>
                      <w:szCs w:val="24"/>
                    </w:rPr>
                    <w:t>Machining</w:t>
                  </w:r>
                </w:p>
              </w:tc>
              <w:tc>
                <w:tcPr>
                  <w:tcW w:w="0" w:type="auto"/>
                  <w:vAlign w:val="center"/>
                  <w:hideMark/>
                </w:tcPr>
                <w:p w:rsidR="007926EE" w:rsidRPr="007926EE" w:rsidRDefault="007926EE" w:rsidP="007926EE">
                  <w:pPr>
                    <w:spacing w:after="0" w:line="240" w:lineRule="auto"/>
                    <w:rPr>
                      <w:rFonts w:ascii="facitweb" w:eastAsia="Times New Roman" w:hAnsi="facitweb" w:cs="Times New Roman"/>
                      <w:b/>
                      <w:bCs/>
                      <w:sz w:val="24"/>
                      <w:szCs w:val="24"/>
                    </w:rPr>
                  </w:pPr>
                  <w:r w:rsidRPr="007926EE">
                    <w:rPr>
                      <w:rFonts w:ascii="facitweb" w:eastAsia="Times New Roman" w:hAnsi="facitweb" w:cs="Times New Roman"/>
                      <w:b/>
                      <w:bCs/>
                      <w:sz w:val="24"/>
                      <w:szCs w:val="24"/>
                    </w:rPr>
                    <w:t>Finishing</w:t>
                  </w:r>
                </w:p>
              </w:tc>
            </w:tr>
            <w:tr w:rsidR="007926EE" w:rsidRPr="007926EE" w:rsidTr="007926EE">
              <w:trPr>
                <w:tblCellSpacing w:w="0" w:type="dxa"/>
              </w:trPr>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sz w:val="24"/>
                      <w:szCs w:val="24"/>
                    </w:rPr>
                    <w:t>Fixed</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 xml:space="preserve">$400,000 </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 xml:space="preserve">$300,000 </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 xml:space="preserve">$400,000 </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 xml:space="preserve">$200,000 </w:t>
                  </w:r>
                </w:p>
              </w:tc>
            </w:tr>
            <w:tr w:rsidR="007926EE" w:rsidRPr="007926EE" w:rsidTr="007926EE">
              <w:trPr>
                <w:tblCellSpacing w:w="0" w:type="dxa"/>
              </w:trPr>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sz w:val="24"/>
                      <w:szCs w:val="24"/>
                    </w:rPr>
                    <w:t>Variable</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 xml:space="preserve">270,000 </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 xml:space="preserve">130,000 </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 xml:space="preserve">300,000 </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 xml:space="preserve">200,000 </w:t>
                  </w:r>
                </w:p>
              </w:tc>
            </w:tr>
            <w:tr w:rsidR="007926EE" w:rsidRPr="007926EE" w:rsidTr="007926EE">
              <w:trPr>
                <w:tblCellSpacing w:w="0" w:type="dxa"/>
              </w:trPr>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sz w:val="24"/>
                      <w:szCs w:val="24"/>
                    </w:rPr>
                    <w:t xml:space="preserve">Total </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 xml:space="preserve">$670,000 </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 xml:space="preserve">$430,000 </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 xml:space="preserve">$700,000 </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 xml:space="preserve">$400,000 </w:t>
                  </w:r>
                </w:p>
              </w:tc>
            </w:tr>
            <w:tr w:rsidR="007926EE" w:rsidRPr="007926EE" w:rsidTr="007926EE">
              <w:trPr>
                <w:tblCellSpacing w:w="0" w:type="dxa"/>
              </w:trPr>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sz w:val="24"/>
                      <w:szCs w:val="24"/>
                    </w:rPr>
                    <w:t>KWH</w:t>
                  </w:r>
                </w:p>
              </w:tc>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4,000,000</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5,000,000</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1,000,000</w:t>
                  </w:r>
                </w:p>
              </w:tc>
            </w:tr>
            <w:tr w:rsidR="007926EE" w:rsidRPr="007926EE" w:rsidTr="007926EE">
              <w:trPr>
                <w:tblCellSpacing w:w="0" w:type="dxa"/>
              </w:trPr>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sz w:val="24"/>
                      <w:szCs w:val="24"/>
                    </w:rPr>
                    <w:t>Maintenance hours</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2,000</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2,000</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6,000</w:t>
                  </w:r>
                </w:p>
              </w:tc>
            </w:tr>
            <w:tr w:rsidR="007926EE" w:rsidRPr="007926EE" w:rsidTr="007926EE">
              <w:trPr>
                <w:tblCellSpacing w:w="0" w:type="dxa"/>
              </w:trPr>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sz w:val="24"/>
                      <w:szCs w:val="24"/>
                    </w:rPr>
                    <w:t>Machine hours (practical volume)</w:t>
                  </w:r>
                </w:p>
              </w:tc>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p>
              </w:tc>
              <w:tc>
                <w:tcPr>
                  <w:tcW w:w="0" w:type="auto"/>
                  <w:vAlign w:val="center"/>
                  <w:hideMark/>
                </w:tcPr>
                <w:p w:rsidR="007926EE" w:rsidRPr="007926EE" w:rsidRDefault="007926EE" w:rsidP="007926EE">
                  <w:pPr>
                    <w:spacing w:after="0" w:line="240" w:lineRule="auto"/>
                    <w:jc w:val="center"/>
                    <w:rPr>
                      <w:rFonts w:ascii="Times New Roman" w:eastAsia="Times New Roman" w:hAnsi="Times New Roman" w:cs="Times New Roman"/>
                      <w:sz w:val="20"/>
                      <w:szCs w:val="20"/>
                    </w:rPr>
                  </w:pP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50,000</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100,000</w:t>
                  </w:r>
                </w:p>
              </w:tc>
            </w:tr>
          </w:tbl>
          <w:p w:rsidR="007926EE" w:rsidRPr="007926EE" w:rsidRDefault="007926EE" w:rsidP="007926EE">
            <w:pPr>
              <w:spacing w:after="0" w:line="240" w:lineRule="auto"/>
              <w:ind w:firstLine="400"/>
              <w:rPr>
                <w:rFonts w:ascii="facitweb" w:eastAsia="Times New Roman" w:hAnsi="facitweb" w:cs="Times New Roman"/>
                <w:color w:val="000000"/>
                <w:sz w:val="24"/>
                <w:szCs w:val="24"/>
              </w:rPr>
            </w:pPr>
            <w:r w:rsidRPr="007926EE">
              <w:rPr>
                <w:rFonts w:ascii="facitweb" w:eastAsia="Times New Roman" w:hAnsi="facitweb" w:cs="Times New Roman"/>
                <w:color w:val="000000"/>
                <w:sz w:val="24"/>
                <w:szCs w:val="24"/>
              </w:rPr>
              <w:t>During the first month of the fiscal year, a potential customer from a nearby geographical region not normally serviced by Briggs, approached the company and asked Briggs to bid on a job that would consist of 750 specially designed parts for a small aircraft engine. The potential customer indicated that they had already received a bid of $101 per part from another firm but that if Briggs could beat the price, the job would be theirs.</w:t>
            </w:r>
          </w:p>
          <w:p w:rsidR="007926EE" w:rsidRPr="007926EE" w:rsidRDefault="007926EE" w:rsidP="007926EE">
            <w:pPr>
              <w:spacing w:after="0" w:line="240" w:lineRule="auto"/>
              <w:ind w:firstLine="400"/>
              <w:rPr>
                <w:rFonts w:ascii="facitweb" w:eastAsia="Times New Roman" w:hAnsi="facitweb" w:cs="Times New Roman"/>
                <w:color w:val="000000"/>
                <w:sz w:val="24"/>
                <w:szCs w:val="24"/>
              </w:rPr>
            </w:pPr>
            <w:r w:rsidRPr="007926EE">
              <w:rPr>
                <w:rFonts w:ascii="facitweb" w:eastAsia="Times New Roman" w:hAnsi="facitweb" w:cs="Times New Roman"/>
                <w:color w:val="000000"/>
                <w:sz w:val="24"/>
                <w:szCs w:val="24"/>
              </w:rPr>
              <w:t xml:space="preserve">Barry Norton, owner and manager of Briggs, was interested but was not certain if the bid could be won as the </w:t>
            </w:r>
            <w:proofErr w:type="gramStart"/>
            <w:r w:rsidRPr="007926EE">
              <w:rPr>
                <w:rFonts w:ascii="facitweb" w:eastAsia="Times New Roman" w:hAnsi="facitweb" w:cs="Times New Roman"/>
                <w:color w:val="000000"/>
                <w:sz w:val="24"/>
                <w:szCs w:val="24"/>
              </w:rPr>
              <w:t>part</w:t>
            </w:r>
            <w:proofErr w:type="gramEnd"/>
            <w:r w:rsidRPr="007926EE">
              <w:rPr>
                <w:rFonts w:ascii="facitweb" w:eastAsia="Times New Roman" w:hAnsi="facitweb" w:cs="Times New Roman"/>
                <w:color w:val="000000"/>
                <w:sz w:val="24"/>
                <w:szCs w:val="24"/>
              </w:rPr>
              <w:t xml:space="preserve"> specifications required precision machining. Connie Baker, the firm's controller </w:t>
            </w:r>
            <w:proofErr w:type="gramStart"/>
            <w:r w:rsidRPr="007926EE">
              <w:rPr>
                <w:rFonts w:ascii="facitweb" w:eastAsia="Times New Roman" w:hAnsi="facitweb" w:cs="Times New Roman"/>
                <w:color w:val="000000"/>
                <w:sz w:val="24"/>
                <w:szCs w:val="24"/>
              </w:rPr>
              <w:t>was asked</w:t>
            </w:r>
            <w:proofErr w:type="gramEnd"/>
            <w:r w:rsidRPr="007926EE">
              <w:rPr>
                <w:rFonts w:ascii="facitweb" w:eastAsia="Times New Roman" w:hAnsi="facitweb" w:cs="Times New Roman"/>
                <w:color w:val="000000"/>
                <w:sz w:val="24"/>
                <w:szCs w:val="24"/>
              </w:rPr>
              <w:t xml:space="preserve"> to prepare the initial bid to see if Briggs could be competitive. After consulting with the </w:t>
            </w:r>
            <w:proofErr w:type="gramStart"/>
            <w:r w:rsidRPr="007926EE">
              <w:rPr>
                <w:rFonts w:ascii="facitweb" w:eastAsia="Times New Roman" w:hAnsi="facitweb" w:cs="Times New Roman"/>
                <w:color w:val="000000"/>
                <w:sz w:val="24"/>
                <w:szCs w:val="24"/>
              </w:rPr>
              <w:t>production</w:t>
            </w:r>
            <w:proofErr w:type="gramEnd"/>
            <w:r w:rsidRPr="007926EE">
              <w:rPr>
                <w:rFonts w:ascii="facitweb" w:eastAsia="Times New Roman" w:hAnsi="facitweb" w:cs="Times New Roman"/>
                <w:color w:val="000000"/>
                <w:sz w:val="24"/>
                <w:szCs w:val="24"/>
              </w:rPr>
              <w:t xml:space="preserve"> managers of the two departments Connie estimated that the cost of direct materials and direct labor would be $28,000 and $6,000 respectively. She was confident that overhead would be the determining factor. Briggs uses departmental rates based on machine hours. Connie uses the direct method to assign costs of support departments to the producing departments. She estimates that the job (Job 725) would use 1,000 and 500 machine hours in Machining and Finishing, respectively.</w:t>
            </w:r>
          </w:p>
          <w:p w:rsidR="007926EE" w:rsidRPr="007926EE" w:rsidRDefault="007926EE" w:rsidP="007926EE">
            <w:pPr>
              <w:spacing w:after="0" w:line="240" w:lineRule="auto"/>
              <w:rPr>
                <w:rFonts w:ascii="facitweb" w:eastAsia="Times New Roman" w:hAnsi="facitweb" w:cs="Times New Roman"/>
                <w:color w:val="000000"/>
                <w:sz w:val="24"/>
                <w:szCs w:val="24"/>
              </w:rPr>
            </w:pPr>
          </w:p>
          <w:p w:rsidR="007926EE" w:rsidRPr="007926EE" w:rsidRDefault="007926EE" w:rsidP="007926EE">
            <w:pPr>
              <w:spacing w:after="0" w:line="240" w:lineRule="auto"/>
              <w:rPr>
                <w:rFonts w:ascii="facitweb" w:eastAsia="Times New Roman" w:hAnsi="facitweb" w:cs="Times New Roman"/>
                <w:color w:val="000000"/>
                <w:sz w:val="24"/>
                <w:szCs w:val="24"/>
              </w:rPr>
            </w:pPr>
            <w:r w:rsidRPr="007926EE">
              <w:rPr>
                <w:rFonts w:ascii="facitweb" w:eastAsia="Times New Roman" w:hAnsi="facitweb" w:cs="Times New Roman"/>
                <w:color w:val="000000"/>
                <w:sz w:val="24"/>
                <w:szCs w:val="24"/>
              </w:rPr>
              <w:t xml:space="preserve">Upon reviewing the initial bid, Barry was somewhat disappointed </w:t>
            </w:r>
            <w:proofErr w:type="gramStart"/>
            <w:r w:rsidRPr="007926EE">
              <w:rPr>
                <w:rFonts w:ascii="facitweb" w:eastAsia="Times New Roman" w:hAnsi="facitweb" w:cs="Times New Roman"/>
                <w:color w:val="000000"/>
                <w:sz w:val="24"/>
                <w:szCs w:val="24"/>
              </w:rPr>
              <w:t>but,</w:t>
            </w:r>
            <w:proofErr w:type="gramEnd"/>
            <w:r w:rsidRPr="007926EE">
              <w:rPr>
                <w:rFonts w:ascii="facitweb" w:eastAsia="Times New Roman" w:hAnsi="facitweb" w:cs="Times New Roman"/>
                <w:color w:val="000000"/>
                <w:sz w:val="24"/>
                <w:szCs w:val="24"/>
              </w:rPr>
              <w:t xml:space="preserve"> at the same time, not totally discouraged because the bid was within a few dollars of the $100 target price. Since overhead was more than 50 percent of the job cost, Barry approached Connie and asked if there </w:t>
            </w:r>
            <w:proofErr w:type="gramStart"/>
            <w:r w:rsidRPr="007926EE">
              <w:rPr>
                <w:rFonts w:ascii="facitweb" w:eastAsia="Times New Roman" w:hAnsi="facitweb" w:cs="Times New Roman"/>
                <w:color w:val="000000"/>
                <w:sz w:val="24"/>
                <w:szCs w:val="24"/>
              </w:rPr>
              <w:t>was</w:t>
            </w:r>
            <w:proofErr w:type="gramEnd"/>
            <w:r w:rsidRPr="007926EE">
              <w:rPr>
                <w:rFonts w:ascii="facitweb" w:eastAsia="Times New Roman" w:hAnsi="facitweb" w:cs="Times New Roman"/>
                <w:color w:val="000000"/>
                <w:sz w:val="24"/>
                <w:szCs w:val="24"/>
              </w:rPr>
              <w:t xml:space="preserve"> some possibility that the overhead assigned was not totally reflective of the resources being consumed by the job. Connie's response was intriguing. She indicated that a better way exists of assigning support department overhead to the producing department-one that fully considers all interactions of the support departments and which might make some difference depending on the way the support departments interact and the resource consumption pattern of the job itself. </w:t>
            </w:r>
          </w:p>
          <w:p w:rsidR="007926EE" w:rsidRPr="007926EE" w:rsidRDefault="007926EE" w:rsidP="007926EE">
            <w:pPr>
              <w:spacing w:after="0" w:line="240" w:lineRule="auto"/>
              <w:rPr>
                <w:rFonts w:ascii="facitweb" w:eastAsia="Times New Roman" w:hAnsi="facitweb" w:cs="Times New Roman"/>
                <w:color w:val="000000"/>
                <w:sz w:val="24"/>
                <w:szCs w:val="24"/>
              </w:rPr>
            </w:pPr>
            <w:r w:rsidRPr="007926EE">
              <w:rPr>
                <w:rFonts w:ascii="facitweb" w:eastAsia="Times New Roman" w:hAnsi="facitweb" w:cs="Times New Roman"/>
                <w:b/>
                <w:bCs/>
                <w:color w:val="000000"/>
                <w:sz w:val="24"/>
                <w:szCs w:val="24"/>
              </w:rPr>
              <w:t>Required:</w:t>
            </w:r>
            <w:r w:rsidRPr="007926EE">
              <w:rPr>
                <w:rFonts w:ascii="facitweb" w:eastAsia="Times New Roman" w:hAnsi="facitweb" w:cs="Times New Roman"/>
                <w:color w:val="000000"/>
                <w:sz w:val="24"/>
                <w:szCs w:val="24"/>
              </w:rPr>
              <w:t xml:space="preserve"> </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240"/>
              <w:gridCol w:w="9120"/>
            </w:tblGrid>
            <w:tr w:rsidR="007926EE" w:rsidRPr="007926EE">
              <w:trPr>
                <w:tblCellSpacing w:w="0" w:type="dxa"/>
              </w:trPr>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b/>
                      <w:bCs/>
                      <w:sz w:val="24"/>
                      <w:szCs w:val="24"/>
                    </w:rPr>
                    <w:t>a.</w:t>
                  </w:r>
                </w:p>
              </w:tc>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sz w:val="24"/>
                      <w:szCs w:val="24"/>
                    </w:rPr>
                    <w:t xml:space="preserve">The </w:t>
                  </w:r>
                  <w:r w:rsidRPr="007926EE">
                    <w:rPr>
                      <w:rFonts w:ascii="facitweb" w:eastAsia="Times New Roman" w:hAnsi="facitweb" w:cs="Times New Roman"/>
                      <w:sz w:val="24"/>
                      <w:szCs w:val="24"/>
                    </w:rPr>
                    <w:object w:dxaOrig="225" w:dyaOrig="225">
                      <v:shape id="_x0000_i1617" type="#_x0000_t75" style="width:134pt;height:18pt" o:ole="">
                        <v:imagedata r:id="rId106" o:title=""/>
                      </v:shape>
                      <w:control r:id="rId107" w:name="DefaultOcxName48" w:shapeid="_x0000_i1617"/>
                    </w:object>
                  </w:r>
                  <w:r w:rsidRPr="007926EE">
                    <w:rPr>
                      <w:rFonts w:ascii="facitweb" w:eastAsia="Times New Roman" w:hAnsi="facitweb" w:cs="Times New Roman"/>
                      <w:sz w:val="24"/>
                      <w:szCs w:val="24"/>
                    </w:rPr>
                    <w:object w:dxaOrig="225" w:dyaOrig="225">
                      <v:shape id="_x0000_i1616" type="#_x0000_t75" style="width:62pt;height:18pt" o:ole="">
                        <v:imagedata r:id="rId108" o:title=""/>
                      </v:shape>
                      <w:control r:id="rId109" w:name="DefaultOcxName110" w:shapeid="_x0000_i1616"/>
                    </w:object>
                  </w:r>
                  <w:r w:rsidRPr="007926EE">
                    <w:rPr>
                      <w:rFonts w:ascii="facitweb" w:eastAsia="Times New Roman" w:hAnsi="facitweb" w:cs="Times New Roman"/>
                      <w:sz w:val="24"/>
                      <w:szCs w:val="24"/>
                    </w:rPr>
                    <w:t>method takes into account all interactions of the support departments before allocating costs to the producing departments.</w:t>
                  </w:r>
                </w:p>
              </w:tc>
            </w:tr>
          </w:tbl>
          <w:p w:rsidR="007926EE" w:rsidRPr="007926EE" w:rsidRDefault="007926EE" w:rsidP="007926EE">
            <w:pPr>
              <w:spacing w:after="0" w:line="240" w:lineRule="auto"/>
              <w:rPr>
                <w:rFonts w:ascii="facitweb" w:eastAsia="Times New Roman" w:hAnsi="facitweb" w:cs="Times New Roman"/>
                <w:color w:val="000000"/>
                <w:sz w:val="24"/>
                <w:szCs w:val="24"/>
              </w:rPr>
            </w:pPr>
          </w:p>
          <w:tbl>
            <w:tblPr>
              <w:tblW w:w="0" w:type="auto"/>
              <w:tblCellSpacing w:w="0" w:type="dxa"/>
              <w:tblCellMar>
                <w:top w:w="630" w:type="dxa"/>
                <w:left w:w="0" w:type="dxa"/>
                <w:right w:w="0" w:type="dxa"/>
              </w:tblCellMar>
              <w:tblLook w:val="04A0" w:firstRow="1" w:lastRow="0" w:firstColumn="1" w:lastColumn="0" w:noHBand="0" w:noVBand="1"/>
            </w:tblPr>
            <w:tblGrid>
              <w:gridCol w:w="254"/>
              <w:gridCol w:w="9106"/>
            </w:tblGrid>
            <w:tr w:rsidR="007926EE" w:rsidRPr="007926EE">
              <w:trPr>
                <w:tblCellSpacing w:w="0" w:type="dxa"/>
              </w:trPr>
              <w:tc>
                <w:tcPr>
                  <w:tcW w:w="0" w:type="auto"/>
                  <w:tcMar>
                    <w:top w:w="30" w:type="dxa"/>
                    <w:left w:w="30" w:type="dxa"/>
                    <w:bottom w:w="30" w:type="dxa"/>
                    <w:right w:w="30" w:type="dxa"/>
                  </w:tcMar>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b/>
                      <w:bCs/>
                      <w:sz w:val="24"/>
                      <w:szCs w:val="24"/>
                    </w:rPr>
                    <w:lastRenderedPageBreak/>
                    <w:t>b.</w:t>
                  </w:r>
                </w:p>
              </w:tc>
              <w:tc>
                <w:tcPr>
                  <w:tcW w:w="0" w:type="auto"/>
                  <w:tcMar>
                    <w:top w:w="30" w:type="dxa"/>
                    <w:left w:w="30" w:type="dxa"/>
                    <w:bottom w:w="30" w:type="dxa"/>
                    <w:right w:w="30" w:type="dxa"/>
                  </w:tcMar>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sz w:val="24"/>
                      <w:szCs w:val="24"/>
                    </w:rPr>
                    <w:t xml:space="preserve">Use the method of allocation that fully considers support department interactions to assign support department costs to the producing departments. Round </w:t>
                  </w:r>
                  <w:proofErr w:type="gramStart"/>
                  <w:r w:rsidRPr="007926EE">
                    <w:rPr>
                      <w:rFonts w:ascii="facitweb" w:eastAsia="Times New Roman" w:hAnsi="facitweb" w:cs="Times New Roman"/>
                      <w:sz w:val="24"/>
                      <w:szCs w:val="24"/>
                    </w:rPr>
                    <w:t>allocation</w:t>
                  </w:r>
                  <w:proofErr w:type="gramEnd"/>
                  <w:r w:rsidRPr="007926EE">
                    <w:rPr>
                      <w:rFonts w:ascii="facitweb" w:eastAsia="Times New Roman" w:hAnsi="facitweb" w:cs="Times New Roman"/>
                      <w:sz w:val="24"/>
                      <w:szCs w:val="24"/>
                    </w:rPr>
                    <w:t xml:space="preserve"> ratios to three decimals and the costs allocated to the nearest dollar. Use a single charging rate (assign total support costs--no need to distinguish between fixed and variable costs)</w:t>
                  </w:r>
                  <w:proofErr w:type="gramStart"/>
                  <w:r w:rsidRPr="007926EE">
                    <w:rPr>
                      <w:rFonts w:ascii="facitweb" w:eastAsia="Times New Roman" w:hAnsi="facitweb" w:cs="Times New Roman"/>
                      <w:sz w:val="24"/>
                      <w:szCs w:val="24"/>
                    </w:rPr>
                    <w:t>.(</w:t>
                  </w:r>
                  <w:proofErr w:type="gramEnd"/>
                  <w:r w:rsidRPr="007926EE">
                    <w:rPr>
                      <w:rFonts w:ascii="facitweb" w:eastAsia="Times New Roman" w:hAnsi="facitweb" w:cs="Times New Roman"/>
                      <w:sz w:val="24"/>
                      <w:szCs w:val="24"/>
                    </w:rPr>
                    <w:t>Use your rounded values in subsequent requirements.)</w:t>
                  </w:r>
                </w:p>
              </w:tc>
            </w:tr>
            <w:tr w:rsidR="007926EE" w:rsidRPr="007926EE">
              <w:trPr>
                <w:tblCellSpacing w:w="0" w:type="dxa"/>
              </w:trPr>
              <w:tc>
                <w:tcPr>
                  <w:tcW w:w="0" w:type="auto"/>
                  <w:tcMar>
                    <w:top w:w="30" w:type="dxa"/>
                    <w:left w:w="30" w:type="dxa"/>
                    <w:bottom w:w="30" w:type="dxa"/>
                    <w:right w:w="30" w:type="dxa"/>
                  </w:tcMar>
                  <w:vAlign w:val="center"/>
                  <w:hideMark/>
                </w:tcPr>
                <w:p w:rsidR="007926EE" w:rsidRPr="007926EE" w:rsidRDefault="007926EE" w:rsidP="007926EE">
                  <w:pPr>
                    <w:spacing w:after="0" w:line="240" w:lineRule="auto"/>
                    <w:rPr>
                      <w:rFonts w:ascii="facitweb" w:eastAsia="Times New Roman" w:hAnsi="facitweb" w:cs="Times New Roman"/>
                      <w:sz w:val="24"/>
                      <w:szCs w:val="24"/>
                    </w:rPr>
                  </w:pPr>
                </w:p>
              </w:tc>
              <w:tc>
                <w:tcPr>
                  <w:tcW w:w="0" w:type="auto"/>
                  <w:tcMar>
                    <w:top w:w="30" w:type="dxa"/>
                    <w:left w:w="30" w:type="dxa"/>
                    <w:bottom w:w="30" w:type="dxa"/>
                    <w:right w:w="30" w:type="dxa"/>
                  </w:tcMar>
                  <w:vAlign w:val="center"/>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2813"/>
                    <w:gridCol w:w="2320"/>
                  </w:tblGrid>
                  <w:tr w:rsidR="007926EE" w:rsidRPr="007926EE">
                    <w:trPr>
                      <w:tblCellSpacing w:w="0" w:type="dxa"/>
                    </w:trPr>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sz w:val="24"/>
                            <w:szCs w:val="24"/>
                          </w:rPr>
                          <w:t>Machining department:</w:t>
                        </w:r>
                      </w:p>
                    </w:tc>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p>
                    </w:tc>
                  </w:tr>
                  <w:tr w:rsidR="007926EE" w:rsidRPr="007926EE">
                    <w:trPr>
                      <w:tblCellSpacing w:w="0" w:type="dxa"/>
                    </w:trPr>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sz w:val="24"/>
                            <w:szCs w:val="24"/>
                          </w:rPr>
                          <w:t>    Total budgeted overhead</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 xml:space="preserve">$ </w:t>
                        </w:r>
                        <w:r w:rsidRPr="007926EE">
                          <w:rPr>
                            <w:rFonts w:ascii="facitweb" w:eastAsia="Times New Roman" w:hAnsi="facitweb" w:cs="Times New Roman"/>
                            <w:sz w:val="24"/>
                            <w:szCs w:val="24"/>
                          </w:rPr>
                          <w:object w:dxaOrig="225" w:dyaOrig="225">
                            <v:shape id="_x0000_i1615" type="#_x0000_t75" style="width:52pt;height:18pt" o:ole="">
                              <v:imagedata r:id="rId94" o:title=""/>
                            </v:shape>
                            <w:control r:id="rId110" w:name="DefaultOcxName210" w:shapeid="_x0000_i1615"/>
                          </w:object>
                        </w:r>
                        <w:r w:rsidRPr="007926EE">
                          <w:rPr>
                            <w:rFonts w:ascii="facitweb" w:eastAsia="Times New Roman" w:hAnsi="facitweb" w:cs="Times New Roman"/>
                            <w:sz w:val="24"/>
                            <w:szCs w:val="24"/>
                          </w:rPr>
                          <w:object w:dxaOrig="225" w:dyaOrig="225">
                            <v:shape id="_x0000_i1614" type="#_x0000_t75" style="width:52pt;height:18pt" o:ole="">
                              <v:imagedata r:id="rId32" o:title=""/>
                            </v:shape>
                            <w:control r:id="rId111" w:name="DefaultOcxName310" w:shapeid="_x0000_i1614"/>
                          </w:object>
                        </w:r>
                      </w:p>
                    </w:tc>
                  </w:tr>
                  <w:tr w:rsidR="007926EE" w:rsidRPr="007926EE">
                    <w:trPr>
                      <w:tblCellSpacing w:w="0" w:type="dxa"/>
                    </w:trPr>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sz w:val="24"/>
                            <w:szCs w:val="24"/>
                          </w:rPr>
                          <w:t>Finishing department:</w:t>
                        </w:r>
                      </w:p>
                    </w:tc>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p>
                    </w:tc>
                  </w:tr>
                  <w:tr w:rsidR="007926EE" w:rsidRPr="007926EE">
                    <w:trPr>
                      <w:tblCellSpacing w:w="0" w:type="dxa"/>
                    </w:trPr>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sz w:val="24"/>
                            <w:szCs w:val="24"/>
                          </w:rPr>
                          <w:t>     Total budgeted overhead:</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 xml:space="preserve">$ </w:t>
                        </w:r>
                        <w:r w:rsidRPr="007926EE">
                          <w:rPr>
                            <w:rFonts w:ascii="facitweb" w:eastAsia="Times New Roman" w:hAnsi="facitweb" w:cs="Times New Roman"/>
                            <w:sz w:val="24"/>
                            <w:szCs w:val="24"/>
                          </w:rPr>
                          <w:object w:dxaOrig="225" w:dyaOrig="225">
                            <v:shape id="_x0000_i1613" type="#_x0000_t75" style="width:52pt;height:18pt" o:ole="">
                              <v:imagedata r:id="rId94" o:title=""/>
                            </v:shape>
                            <w:control r:id="rId112" w:name="DefaultOcxName47" w:shapeid="_x0000_i1613"/>
                          </w:object>
                        </w:r>
                        <w:r w:rsidRPr="007926EE">
                          <w:rPr>
                            <w:rFonts w:ascii="facitweb" w:eastAsia="Times New Roman" w:hAnsi="facitweb" w:cs="Times New Roman"/>
                            <w:sz w:val="24"/>
                            <w:szCs w:val="24"/>
                          </w:rPr>
                          <w:object w:dxaOrig="225" w:dyaOrig="225">
                            <v:shape id="_x0000_i1612" type="#_x0000_t75" style="width:52pt;height:18pt" o:ole="">
                              <v:imagedata r:id="rId36" o:title=""/>
                            </v:shape>
                            <w:control r:id="rId113" w:name="DefaultOcxName51" w:shapeid="_x0000_i1612"/>
                          </w:object>
                        </w:r>
                      </w:p>
                    </w:tc>
                  </w:tr>
                </w:tbl>
                <w:p w:rsidR="007926EE" w:rsidRPr="007926EE" w:rsidRDefault="007926EE" w:rsidP="007926EE">
                  <w:pPr>
                    <w:spacing w:after="0" w:line="240" w:lineRule="auto"/>
                    <w:rPr>
                      <w:rFonts w:ascii="facitweb" w:eastAsia="Times New Roman" w:hAnsi="facitweb" w:cs="Times New Roman"/>
                      <w:sz w:val="24"/>
                      <w:szCs w:val="24"/>
                    </w:rPr>
                  </w:pPr>
                </w:p>
              </w:tc>
            </w:tr>
          </w:tbl>
          <w:p w:rsidR="007926EE" w:rsidRPr="007926EE" w:rsidRDefault="007926EE" w:rsidP="007926EE">
            <w:pPr>
              <w:spacing w:after="0" w:line="240" w:lineRule="auto"/>
              <w:rPr>
                <w:rFonts w:ascii="facitweb" w:eastAsia="Times New Roman" w:hAnsi="facitweb" w:cs="Times New Roman"/>
                <w:color w:val="000000"/>
                <w:sz w:val="24"/>
                <w:szCs w:val="24"/>
              </w:rPr>
            </w:pPr>
          </w:p>
          <w:tbl>
            <w:tblPr>
              <w:tblW w:w="0" w:type="auto"/>
              <w:tblCellSpacing w:w="0" w:type="dxa"/>
              <w:tblCellMar>
                <w:top w:w="630" w:type="dxa"/>
                <w:left w:w="0" w:type="dxa"/>
                <w:right w:w="0" w:type="dxa"/>
              </w:tblCellMar>
              <w:tblLook w:val="04A0" w:firstRow="1" w:lastRow="0" w:firstColumn="1" w:lastColumn="0" w:noHBand="0" w:noVBand="1"/>
            </w:tblPr>
            <w:tblGrid>
              <w:gridCol w:w="227"/>
              <w:gridCol w:w="9133"/>
            </w:tblGrid>
            <w:tr w:rsidR="007926EE" w:rsidRPr="007926EE">
              <w:trPr>
                <w:tblCellSpacing w:w="0" w:type="dxa"/>
              </w:trPr>
              <w:tc>
                <w:tcPr>
                  <w:tcW w:w="0" w:type="auto"/>
                  <w:tcMar>
                    <w:top w:w="30" w:type="dxa"/>
                    <w:left w:w="30" w:type="dxa"/>
                    <w:bottom w:w="30" w:type="dxa"/>
                    <w:right w:w="30" w:type="dxa"/>
                  </w:tcMar>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b/>
                      <w:bCs/>
                      <w:sz w:val="24"/>
                      <w:szCs w:val="24"/>
                    </w:rPr>
                    <w:t>c.</w:t>
                  </w:r>
                </w:p>
              </w:tc>
              <w:tc>
                <w:tcPr>
                  <w:tcW w:w="0" w:type="auto"/>
                  <w:tcMar>
                    <w:top w:w="30" w:type="dxa"/>
                    <w:left w:w="30" w:type="dxa"/>
                    <w:bottom w:w="30" w:type="dxa"/>
                    <w:right w:w="30" w:type="dxa"/>
                  </w:tcMar>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sz w:val="24"/>
                      <w:szCs w:val="24"/>
                    </w:rPr>
                    <w:t>Calculate the departmental overhead rates that reflect full interaction of support departments (Round to the nearest cent. Use your rounded values in subsequent requirements.). Allocate the total support overhead of each support department using you chosen method. Only the total overhead rate needs to be calculated.</w:t>
                  </w:r>
                </w:p>
              </w:tc>
            </w:tr>
            <w:tr w:rsidR="007926EE" w:rsidRPr="007926EE">
              <w:trPr>
                <w:tblCellSpacing w:w="0" w:type="dxa"/>
              </w:trPr>
              <w:tc>
                <w:tcPr>
                  <w:tcW w:w="0" w:type="auto"/>
                  <w:tcMar>
                    <w:top w:w="30" w:type="dxa"/>
                    <w:left w:w="30" w:type="dxa"/>
                    <w:bottom w:w="30" w:type="dxa"/>
                    <w:right w:w="30" w:type="dxa"/>
                  </w:tcMar>
                  <w:vAlign w:val="center"/>
                  <w:hideMark/>
                </w:tcPr>
                <w:p w:rsidR="007926EE" w:rsidRPr="007926EE" w:rsidRDefault="007926EE" w:rsidP="007926EE">
                  <w:pPr>
                    <w:spacing w:after="0" w:line="240" w:lineRule="auto"/>
                    <w:rPr>
                      <w:rFonts w:ascii="facitweb" w:eastAsia="Times New Roman" w:hAnsi="facitweb" w:cs="Times New Roman"/>
                      <w:sz w:val="24"/>
                      <w:szCs w:val="24"/>
                    </w:rPr>
                  </w:pPr>
                </w:p>
              </w:tc>
              <w:tc>
                <w:tcPr>
                  <w:tcW w:w="0" w:type="auto"/>
                  <w:tcMar>
                    <w:top w:w="30" w:type="dxa"/>
                    <w:left w:w="30" w:type="dxa"/>
                    <w:bottom w:w="30" w:type="dxa"/>
                    <w:right w:w="30" w:type="dxa"/>
                  </w:tcMar>
                  <w:vAlign w:val="center"/>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167"/>
                    <w:gridCol w:w="4060"/>
                  </w:tblGrid>
                  <w:tr w:rsidR="007926EE" w:rsidRPr="007926EE">
                    <w:trPr>
                      <w:tblCellSpacing w:w="0" w:type="dxa"/>
                    </w:trPr>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sz w:val="24"/>
                            <w:szCs w:val="24"/>
                          </w:rPr>
                          <w:t>Machining:</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 xml:space="preserve">$ </w:t>
                        </w:r>
                        <w:r w:rsidRPr="007926EE">
                          <w:rPr>
                            <w:rFonts w:ascii="facitweb" w:eastAsia="Times New Roman" w:hAnsi="facitweb" w:cs="Times New Roman"/>
                            <w:sz w:val="24"/>
                            <w:szCs w:val="24"/>
                          </w:rPr>
                          <w:object w:dxaOrig="225" w:dyaOrig="225">
                            <v:shape id="_x0000_i1611" type="#_x0000_t75" style="width:52pt;height:18pt" o:ole="">
                              <v:imagedata r:id="rId94" o:title=""/>
                            </v:shape>
                            <w:control r:id="rId114" w:name="DefaultOcxName61" w:shapeid="_x0000_i1611"/>
                          </w:object>
                        </w:r>
                        <w:r w:rsidRPr="007926EE">
                          <w:rPr>
                            <w:rFonts w:ascii="facitweb" w:eastAsia="Times New Roman" w:hAnsi="facitweb" w:cs="Times New Roman"/>
                            <w:sz w:val="24"/>
                            <w:szCs w:val="24"/>
                          </w:rPr>
                          <w:object w:dxaOrig="225" w:dyaOrig="225">
                            <v:shape id="_x0000_i1610" type="#_x0000_t75" style="width:52pt;height:18pt" o:ole="">
                              <v:imagedata r:id="rId40" o:title=""/>
                            </v:shape>
                            <w:control r:id="rId115" w:name="DefaultOcxName71" w:shapeid="_x0000_i1610"/>
                          </w:object>
                        </w:r>
                        <w:r w:rsidRPr="007926EE">
                          <w:rPr>
                            <w:rFonts w:ascii="facitweb" w:eastAsia="Times New Roman" w:hAnsi="facitweb" w:cs="Times New Roman"/>
                            <w:sz w:val="24"/>
                            <w:szCs w:val="24"/>
                          </w:rPr>
                          <w:t> per machine hour</w:t>
                        </w:r>
                      </w:p>
                    </w:tc>
                  </w:tr>
                  <w:tr w:rsidR="007926EE" w:rsidRPr="007926EE">
                    <w:trPr>
                      <w:tblCellSpacing w:w="0" w:type="dxa"/>
                    </w:trPr>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sz w:val="24"/>
                            <w:szCs w:val="24"/>
                          </w:rPr>
                          <w:t>Finishing:</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 xml:space="preserve">$ </w:t>
                        </w:r>
                        <w:r w:rsidRPr="007926EE">
                          <w:rPr>
                            <w:rFonts w:ascii="facitweb" w:eastAsia="Times New Roman" w:hAnsi="facitweb" w:cs="Times New Roman"/>
                            <w:sz w:val="24"/>
                            <w:szCs w:val="24"/>
                          </w:rPr>
                          <w:object w:dxaOrig="225" w:dyaOrig="225">
                            <v:shape id="_x0000_i1609" type="#_x0000_t75" style="width:52pt;height:18pt" o:ole="">
                              <v:imagedata r:id="rId94" o:title=""/>
                            </v:shape>
                            <w:control r:id="rId116" w:name="DefaultOcxName81" w:shapeid="_x0000_i1609"/>
                          </w:object>
                        </w:r>
                        <w:r w:rsidRPr="007926EE">
                          <w:rPr>
                            <w:rFonts w:ascii="facitweb" w:eastAsia="Times New Roman" w:hAnsi="facitweb" w:cs="Times New Roman"/>
                            <w:sz w:val="24"/>
                            <w:szCs w:val="24"/>
                          </w:rPr>
                          <w:object w:dxaOrig="225" w:dyaOrig="225">
                            <v:shape id="_x0000_i1608" type="#_x0000_t75" style="width:52pt;height:18pt" o:ole="">
                              <v:imagedata r:id="rId44" o:title=""/>
                            </v:shape>
                            <w:control r:id="rId117" w:name="DefaultOcxName91" w:shapeid="_x0000_i1608"/>
                          </w:object>
                        </w:r>
                        <w:r w:rsidRPr="007926EE">
                          <w:rPr>
                            <w:rFonts w:ascii="facitweb" w:eastAsia="Times New Roman" w:hAnsi="facitweb" w:cs="Times New Roman"/>
                            <w:sz w:val="24"/>
                            <w:szCs w:val="24"/>
                          </w:rPr>
                          <w:t> per machine hour</w:t>
                        </w:r>
                      </w:p>
                    </w:tc>
                  </w:tr>
                </w:tbl>
                <w:p w:rsidR="007926EE" w:rsidRPr="007926EE" w:rsidRDefault="007926EE" w:rsidP="007926EE">
                  <w:pPr>
                    <w:spacing w:after="0" w:line="240" w:lineRule="auto"/>
                    <w:rPr>
                      <w:rFonts w:ascii="facitweb" w:eastAsia="Times New Roman" w:hAnsi="facitweb" w:cs="Times New Roman"/>
                      <w:sz w:val="24"/>
                      <w:szCs w:val="24"/>
                    </w:rPr>
                  </w:pPr>
                </w:p>
              </w:tc>
            </w:tr>
          </w:tbl>
          <w:p w:rsidR="007926EE" w:rsidRPr="007926EE" w:rsidRDefault="007926EE" w:rsidP="007926EE">
            <w:pPr>
              <w:spacing w:after="0" w:line="240" w:lineRule="auto"/>
              <w:rPr>
                <w:rFonts w:ascii="facitweb" w:eastAsia="Times New Roman" w:hAnsi="facitweb" w:cs="Times New Roman"/>
                <w:color w:val="000000"/>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254"/>
              <w:gridCol w:w="9106"/>
            </w:tblGrid>
            <w:tr w:rsidR="007926EE" w:rsidRPr="007926EE">
              <w:trPr>
                <w:tblCellSpacing w:w="0" w:type="dxa"/>
              </w:trPr>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b/>
                      <w:bCs/>
                      <w:sz w:val="24"/>
                      <w:szCs w:val="24"/>
                    </w:rPr>
                    <w:t>d.</w:t>
                  </w:r>
                </w:p>
              </w:tc>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sz w:val="24"/>
                      <w:szCs w:val="24"/>
                    </w:rPr>
                    <w:t>Using the new departmental rates plus 20%, recalculate the unit bid price for Job 725 (Round to the nearest cent. Use your rounded values in subsequent requirements.):</w:t>
                  </w:r>
                </w:p>
              </w:tc>
            </w:tr>
            <w:tr w:rsidR="007926EE" w:rsidRPr="007926EE">
              <w:trPr>
                <w:tblCellSpacing w:w="0" w:type="dxa"/>
              </w:trPr>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p>
              </w:tc>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sz w:val="24"/>
                      <w:szCs w:val="24"/>
                    </w:rPr>
                    <w:t xml:space="preserve">Unit Price: $ </w:t>
                  </w:r>
                  <w:r w:rsidRPr="007926EE">
                    <w:rPr>
                      <w:rFonts w:ascii="facitweb" w:eastAsia="Times New Roman" w:hAnsi="facitweb" w:cs="Times New Roman"/>
                      <w:sz w:val="24"/>
                      <w:szCs w:val="24"/>
                    </w:rPr>
                    <w:object w:dxaOrig="225" w:dyaOrig="225">
                      <v:shape id="_x0000_i1607" type="#_x0000_t75" style="width:52pt;height:18pt" o:ole="">
                        <v:imagedata r:id="rId94" o:title=""/>
                      </v:shape>
                      <w:control r:id="rId118" w:name="DefaultOcxName101" w:shapeid="_x0000_i1607"/>
                    </w:object>
                  </w:r>
                  <w:r w:rsidRPr="007926EE">
                    <w:rPr>
                      <w:rFonts w:ascii="facitweb" w:eastAsia="Times New Roman" w:hAnsi="facitweb" w:cs="Times New Roman"/>
                      <w:sz w:val="24"/>
                      <w:szCs w:val="24"/>
                    </w:rPr>
                    <w:object w:dxaOrig="225" w:dyaOrig="225">
                      <v:shape id="_x0000_i1606" type="#_x0000_t75" style="width:52pt;height:18pt" o:ole="">
                        <v:imagedata r:id="rId48" o:title=""/>
                      </v:shape>
                      <w:control r:id="rId119" w:name="DefaultOcxName111" w:shapeid="_x0000_i1606"/>
                    </w:object>
                  </w:r>
                </w:p>
              </w:tc>
            </w:tr>
          </w:tbl>
          <w:p w:rsidR="007926EE" w:rsidRPr="007926EE" w:rsidRDefault="007926EE" w:rsidP="007926EE">
            <w:pPr>
              <w:spacing w:after="0" w:line="240" w:lineRule="auto"/>
              <w:rPr>
                <w:rFonts w:ascii="facitweb" w:eastAsia="Times New Roman" w:hAnsi="facitweb" w:cs="Times New Roman"/>
                <w:color w:val="000000"/>
                <w:sz w:val="24"/>
                <w:szCs w:val="24"/>
              </w:rPr>
            </w:pPr>
          </w:p>
        </w:tc>
      </w:tr>
    </w:tbl>
    <w:p w:rsidR="007926EE" w:rsidRPr="007926EE" w:rsidRDefault="007926EE" w:rsidP="007926EE">
      <w:pPr>
        <w:spacing w:line="240" w:lineRule="auto"/>
        <w:rPr>
          <w:rFonts w:ascii="facitweb" w:eastAsia="Times New Roman" w:hAnsi="facitweb" w:cs="Times New Roman"/>
          <w:sz w:val="24"/>
          <w:szCs w:val="24"/>
        </w:rPr>
      </w:pPr>
    </w:p>
    <w:tbl>
      <w:tblPr>
        <w:tblW w:w="0" w:type="auto"/>
        <w:tblCellSpacing w:w="0" w:type="dxa"/>
        <w:tblBorders>
          <w:top w:val="single" w:sz="6" w:space="0" w:color="000000"/>
          <w:left w:val="single" w:sz="6" w:space="0" w:color="000000"/>
          <w:bottom w:val="single" w:sz="6" w:space="0" w:color="000000"/>
          <w:right w:val="single" w:sz="6" w:space="0" w:color="000000"/>
        </w:tblBorders>
        <w:tblCellMar>
          <w:top w:w="630" w:type="dxa"/>
          <w:left w:w="0" w:type="dxa"/>
          <w:right w:w="0" w:type="dxa"/>
        </w:tblCellMar>
        <w:tblLook w:val="04A0" w:firstRow="1" w:lastRow="0" w:firstColumn="1" w:lastColumn="0" w:noHBand="0" w:noVBand="1"/>
      </w:tblPr>
      <w:tblGrid>
        <w:gridCol w:w="5546"/>
      </w:tblGrid>
      <w:tr w:rsidR="007926EE" w:rsidRPr="007926EE" w:rsidTr="007926EE">
        <w:trPr>
          <w:tblCellSpacing w:w="0" w:type="dxa"/>
        </w:trPr>
        <w:tc>
          <w:tcPr>
            <w:tcW w:w="0" w:type="auto"/>
            <w:tcMar>
              <w:top w:w="15" w:type="dxa"/>
              <w:left w:w="15" w:type="dxa"/>
              <w:bottom w:w="15" w:type="dxa"/>
              <w:right w:w="15" w:type="dxa"/>
            </w:tcMar>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b/>
                <w:bCs/>
                <w:sz w:val="24"/>
                <w:szCs w:val="24"/>
              </w:rPr>
              <w:t>Summary Questions</w:t>
            </w:r>
            <w:r w:rsidRPr="007926EE">
              <w:rPr>
                <w:rFonts w:ascii="facitweb" w:eastAsia="Times New Roman" w:hAnsi="facitweb" w:cs="Times New Roman"/>
                <w:sz w:val="24"/>
                <w:szCs w:val="24"/>
              </w:rPr>
              <w:t>:</w:t>
            </w:r>
          </w:p>
        </w:tc>
      </w:tr>
      <w:tr w:rsidR="007926EE" w:rsidRPr="007926EE" w:rsidTr="007926EE">
        <w:trPr>
          <w:tblCellSpacing w:w="0" w:type="dxa"/>
        </w:trPr>
        <w:tc>
          <w:tcPr>
            <w:tcW w:w="0" w:type="auto"/>
            <w:tcMar>
              <w:top w:w="15" w:type="dxa"/>
              <w:left w:w="15" w:type="dxa"/>
              <w:bottom w:w="15" w:type="dxa"/>
              <w:right w:w="15" w:type="dxa"/>
            </w:tcMar>
            <w:vAlign w:val="center"/>
            <w:hideMark/>
          </w:tcPr>
          <w:tbl>
            <w:tblPr>
              <w:tblW w:w="0" w:type="auto"/>
              <w:tblCellSpacing w:w="0" w:type="dxa"/>
              <w:tblCellMar>
                <w:top w:w="20" w:type="dxa"/>
                <w:left w:w="20" w:type="dxa"/>
                <w:bottom w:w="20" w:type="dxa"/>
                <w:right w:w="20" w:type="dxa"/>
              </w:tblCellMar>
              <w:tblLook w:val="04A0" w:firstRow="1" w:lastRow="0" w:firstColumn="1" w:lastColumn="0" w:noHBand="0" w:noVBand="1"/>
            </w:tblPr>
            <w:tblGrid>
              <w:gridCol w:w="220"/>
              <w:gridCol w:w="5266"/>
            </w:tblGrid>
            <w:tr w:rsidR="007926EE" w:rsidRPr="007926EE">
              <w:trPr>
                <w:tblCellSpacing w:w="0" w:type="dxa"/>
              </w:trPr>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b/>
                      <w:bCs/>
                      <w:sz w:val="24"/>
                      <w:szCs w:val="24"/>
                    </w:rPr>
                    <w:t>1.</w:t>
                  </w:r>
                </w:p>
              </w:tc>
              <w:tc>
                <w:tcPr>
                  <w:tcW w:w="0" w:type="auto"/>
                  <w:noWrap/>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sz w:val="24"/>
                      <w:szCs w:val="24"/>
                    </w:rPr>
                    <w:t xml:space="preserve">The new unit bid price using the </w:t>
                  </w:r>
                  <w:r w:rsidRPr="007926EE">
                    <w:rPr>
                      <w:rFonts w:ascii="facitweb" w:eastAsia="Times New Roman" w:hAnsi="facitweb" w:cs="Times New Roman"/>
                      <w:sz w:val="24"/>
                      <w:szCs w:val="24"/>
                    </w:rPr>
                    <w:object w:dxaOrig="225" w:dyaOrig="225">
                      <v:shape id="_x0000_i1605" type="#_x0000_t75" style="width:103pt;height:18pt" o:ole="">
                        <v:imagedata r:id="rId120" o:title=""/>
                      </v:shape>
                      <w:control r:id="rId121" w:name="DefaultOcxName121" w:shapeid="_x0000_i1605"/>
                    </w:object>
                  </w:r>
                </w:p>
              </w:tc>
            </w:tr>
          </w:tbl>
          <w:p w:rsidR="007926EE" w:rsidRPr="007926EE" w:rsidRDefault="007926EE" w:rsidP="007926EE">
            <w:pPr>
              <w:spacing w:after="0" w:line="240" w:lineRule="auto"/>
              <w:rPr>
                <w:rFonts w:ascii="facitweb" w:eastAsia="Times New Roman" w:hAnsi="facitweb" w:cs="Times New Roman"/>
                <w:sz w:val="24"/>
                <w:szCs w:val="24"/>
              </w:rPr>
            </w:pPr>
          </w:p>
        </w:tc>
      </w:tr>
    </w:tbl>
    <w:p w:rsidR="007926EE" w:rsidRDefault="007926EE" w:rsidP="007926EE">
      <w:pPr>
        <w:shd w:val="clear" w:color="auto" w:fill="FFFFFF"/>
        <w:spacing w:after="0" w:line="210" w:lineRule="atLeast"/>
        <w:rPr>
          <w:rFonts w:ascii="Georgia" w:eastAsia="Times New Roman" w:hAnsi="Georgia" w:cs="Arial"/>
          <w:color w:val="0041CC"/>
          <w:sz w:val="21"/>
          <w:szCs w:val="21"/>
          <w:u w:val="single"/>
          <w:lang w:val="en"/>
        </w:rPr>
      </w:pPr>
    </w:p>
    <w:p w:rsidR="007926EE" w:rsidRDefault="007926EE" w:rsidP="007926EE">
      <w:pPr>
        <w:shd w:val="clear" w:color="auto" w:fill="FFFFFF"/>
        <w:spacing w:after="0" w:line="210" w:lineRule="atLeast"/>
        <w:rPr>
          <w:rFonts w:ascii="Georgia" w:eastAsia="Times New Roman" w:hAnsi="Georgia" w:cs="Arial"/>
          <w:color w:val="0041CC"/>
          <w:sz w:val="21"/>
          <w:szCs w:val="21"/>
          <w:u w:val="single"/>
          <w:lang w:val="en"/>
        </w:rPr>
      </w:pPr>
    </w:p>
    <w:p w:rsidR="007926EE" w:rsidRPr="007926EE" w:rsidRDefault="007926EE" w:rsidP="007926EE">
      <w:pPr>
        <w:pBdr>
          <w:bottom w:val="single" w:sz="6" w:space="1" w:color="auto"/>
        </w:pBdr>
        <w:spacing w:line="240" w:lineRule="auto"/>
        <w:jc w:val="center"/>
        <w:rPr>
          <w:rFonts w:ascii="Arial" w:eastAsia="Times New Roman" w:hAnsi="Arial" w:cs="Arial"/>
          <w:vanish/>
          <w:sz w:val="16"/>
          <w:szCs w:val="16"/>
        </w:rPr>
      </w:pPr>
      <w:r w:rsidRPr="007926EE">
        <w:rPr>
          <w:rFonts w:ascii="Arial" w:eastAsia="Times New Roman" w:hAnsi="Arial" w:cs="Arial"/>
          <w:vanish/>
          <w:sz w:val="16"/>
          <w:szCs w:val="16"/>
        </w:rPr>
        <w:t>Top of Form</w:t>
      </w:r>
    </w:p>
    <w:tbl>
      <w:tblPr>
        <w:tblW w:w="5000" w:type="pct"/>
        <w:tblCellSpacing w:w="20" w:type="dxa"/>
        <w:tblCellMar>
          <w:top w:w="630" w:type="dxa"/>
          <w:left w:w="0" w:type="dxa"/>
          <w:right w:w="0" w:type="dxa"/>
        </w:tblCellMar>
        <w:tblLook w:val="04A0" w:firstRow="1" w:lastRow="0" w:firstColumn="1" w:lastColumn="0" w:noHBand="0" w:noVBand="1"/>
      </w:tblPr>
      <w:tblGrid>
        <w:gridCol w:w="9360"/>
      </w:tblGrid>
      <w:tr w:rsidR="007926EE" w:rsidRPr="007926EE" w:rsidTr="007926EE">
        <w:trPr>
          <w:tblCellSpacing w:w="20" w:type="dxa"/>
        </w:trPr>
        <w:tc>
          <w:tcPr>
            <w:tcW w:w="5000" w:type="pct"/>
            <w:tcMar>
              <w:top w:w="0" w:type="dxa"/>
              <w:left w:w="0" w:type="dxa"/>
              <w:bottom w:w="0" w:type="dxa"/>
              <w:right w:w="0" w:type="dxa"/>
            </w:tcMar>
            <w:vAlign w:val="center"/>
            <w:hideMark/>
          </w:tcPr>
          <w:tbl>
            <w:tblPr>
              <w:tblW w:w="0" w:type="auto"/>
              <w:tblCellSpacing w:w="0" w:type="dxa"/>
              <w:shd w:val="clear" w:color="auto" w:fill="FFFFFF"/>
              <w:tblCellMar>
                <w:top w:w="630" w:type="dxa"/>
                <w:left w:w="0" w:type="dxa"/>
                <w:right w:w="0" w:type="dxa"/>
              </w:tblCellMar>
              <w:tblLook w:val="04A0" w:firstRow="1" w:lastRow="0" w:firstColumn="1" w:lastColumn="0" w:noHBand="0" w:noVBand="1"/>
            </w:tblPr>
            <w:tblGrid>
              <w:gridCol w:w="9280"/>
            </w:tblGrid>
            <w:tr w:rsidR="007926EE" w:rsidRPr="007926EE" w:rsidTr="007926EE">
              <w:trPr>
                <w:tblCellSpacing w:w="0" w:type="dxa"/>
              </w:trPr>
              <w:tc>
                <w:tcPr>
                  <w:tcW w:w="0" w:type="auto"/>
                  <w:shd w:val="clear" w:color="auto" w:fill="FFFFFF"/>
                  <w:tcMar>
                    <w:top w:w="20" w:type="dxa"/>
                    <w:left w:w="20" w:type="dxa"/>
                    <w:bottom w:w="20" w:type="dxa"/>
                    <w:right w:w="20" w:type="dxa"/>
                  </w:tcMar>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240"/>
                  </w:tblGrid>
                  <w:tr w:rsidR="007926EE" w:rsidRPr="007926EE">
                    <w:trPr>
                      <w:tblCellSpacing w:w="0" w:type="dxa"/>
                    </w:trPr>
                    <w:tc>
                      <w:tcPr>
                        <w:tcW w:w="0" w:type="auto"/>
                        <w:vAlign w:val="center"/>
                        <w:hideMark/>
                      </w:tcPr>
                      <w:p w:rsidR="007926EE" w:rsidRPr="007926EE" w:rsidRDefault="007926EE" w:rsidP="007926EE">
                        <w:pPr>
                          <w:spacing w:before="100" w:beforeAutospacing="1" w:after="100" w:afterAutospacing="1" w:line="240" w:lineRule="auto"/>
                          <w:outlineLvl w:val="0"/>
                          <w:rPr>
                            <w:rFonts w:ascii="facitweb" w:eastAsia="Times New Roman" w:hAnsi="facitweb" w:cs="Times New Roman"/>
                            <w:b/>
                            <w:bCs/>
                            <w:kern w:val="36"/>
                            <w:sz w:val="48"/>
                            <w:szCs w:val="48"/>
                          </w:rPr>
                        </w:pPr>
                        <w:r w:rsidRPr="007926EE">
                          <w:rPr>
                            <w:rFonts w:ascii="facitweb" w:eastAsia="Times New Roman" w:hAnsi="facitweb" w:cs="Times New Roman"/>
                            <w:b/>
                            <w:bCs/>
                            <w:kern w:val="36"/>
                            <w:sz w:val="48"/>
                            <w:szCs w:val="48"/>
                          </w:rPr>
                          <w:t xml:space="preserve">Preparing a third bid based on increased efficiency </w:t>
                        </w:r>
                      </w:p>
                    </w:tc>
                  </w:tr>
                  <w:tr w:rsidR="007926EE" w:rsidRPr="007926EE">
                    <w:trPr>
                      <w:tblCellSpacing w:w="0" w:type="dxa"/>
                    </w:trPr>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b/>
                            <w:bCs/>
                            <w:sz w:val="24"/>
                            <w:szCs w:val="24"/>
                          </w:rPr>
                          <w:t>Instructions: Use the tabs above to navigate back and forth between steps.</w:t>
                        </w:r>
                        <w:r w:rsidRPr="007926EE">
                          <w:rPr>
                            <w:rFonts w:ascii="facitweb" w:eastAsia="Times New Roman" w:hAnsi="facitweb" w:cs="Times New Roman"/>
                            <w:sz w:val="24"/>
                            <w:szCs w:val="24"/>
                          </w:rPr>
                          <w:t xml:space="preserve"> </w:t>
                        </w:r>
                      </w:p>
                    </w:tc>
                  </w:tr>
                </w:tbl>
                <w:p w:rsidR="007926EE" w:rsidRPr="007926EE" w:rsidRDefault="007926EE" w:rsidP="007926EE">
                  <w:pPr>
                    <w:spacing w:after="0" w:line="240" w:lineRule="auto"/>
                    <w:rPr>
                      <w:rFonts w:ascii="facitweb" w:eastAsia="Times New Roman" w:hAnsi="facitweb" w:cs="Times New Roman"/>
                      <w:color w:val="000000"/>
                      <w:sz w:val="24"/>
                      <w:szCs w:val="24"/>
                    </w:rPr>
                  </w:pPr>
                </w:p>
              </w:tc>
            </w:tr>
            <w:tr w:rsidR="007926EE" w:rsidRPr="007926EE" w:rsidTr="007926EE">
              <w:trPr>
                <w:tblCellSpacing w:w="0" w:type="dxa"/>
              </w:trPr>
              <w:tc>
                <w:tcPr>
                  <w:tcW w:w="0" w:type="auto"/>
                  <w:shd w:val="clear" w:color="auto" w:fill="FFFFFF"/>
                  <w:vAlign w:val="center"/>
                  <w:hideMark/>
                </w:tcPr>
                <w:tbl>
                  <w:tblPr>
                    <w:tblW w:w="0" w:type="auto"/>
                    <w:tblCellSpacing w:w="1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8"/>
                    <w:gridCol w:w="8136"/>
                  </w:tblGrid>
                  <w:tr w:rsidR="007926EE" w:rsidRPr="007926EE">
                    <w:trPr>
                      <w:tblCellSpacing w:w="10" w:type="dxa"/>
                    </w:trPr>
                    <w:tc>
                      <w:tcPr>
                        <w:tcW w:w="0" w:type="auto"/>
                        <w:noWrap/>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b/>
                            <w:bCs/>
                            <w:sz w:val="24"/>
                            <w:szCs w:val="24"/>
                          </w:rPr>
                          <w:t>Objective</w:t>
                        </w:r>
                        <w:r w:rsidRPr="007926EE">
                          <w:rPr>
                            <w:rFonts w:ascii="facitweb" w:eastAsia="Times New Roman" w:hAnsi="facitweb" w:cs="Times New Roman"/>
                            <w:sz w:val="24"/>
                            <w:szCs w:val="24"/>
                          </w:rPr>
                          <w:t>:</w:t>
                        </w:r>
                      </w:p>
                    </w:tc>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sz w:val="24"/>
                            <w:szCs w:val="24"/>
                          </w:rPr>
                          <w:t>Understand (1) the effects increasing efficiency has on competitiveness and (2) how the change in efficiency affects the cost structure of a support department.</w:t>
                        </w:r>
                      </w:p>
                    </w:tc>
                  </w:tr>
                </w:tbl>
                <w:p w:rsidR="007926EE" w:rsidRPr="007926EE" w:rsidRDefault="007926EE" w:rsidP="007926EE">
                  <w:pPr>
                    <w:spacing w:after="0" w:line="240" w:lineRule="auto"/>
                    <w:rPr>
                      <w:rFonts w:ascii="facitweb" w:eastAsia="Times New Roman" w:hAnsi="facitweb" w:cs="Times New Roman"/>
                      <w:color w:val="000000"/>
                      <w:sz w:val="24"/>
                      <w:szCs w:val="24"/>
                    </w:rPr>
                  </w:pPr>
                </w:p>
              </w:tc>
            </w:tr>
            <w:tr w:rsidR="007926EE" w:rsidRPr="007926EE" w:rsidTr="007926EE">
              <w:trPr>
                <w:tblCellSpacing w:w="0" w:type="dxa"/>
              </w:trPr>
              <w:tc>
                <w:tcPr>
                  <w:tcW w:w="0" w:type="auto"/>
                  <w:shd w:val="clear" w:color="auto" w:fill="FFFFFF"/>
                  <w:vAlign w:val="center"/>
                  <w:hideMark/>
                </w:tcPr>
                <w:p w:rsidR="007926EE" w:rsidRPr="007926EE" w:rsidRDefault="007926EE" w:rsidP="007926EE">
                  <w:pPr>
                    <w:spacing w:after="0" w:line="240" w:lineRule="auto"/>
                    <w:rPr>
                      <w:rFonts w:ascii="facitweb" w:eastAsia="Times New Roman" w:hAnsi="facitweb" w:cs="Times New Roman"/>
                      <w:color w:val="0000FF"/>
                      <w:sz w:val="24"/>
                      <w:szCs w:val="24"/>
                    </w:rPr>
                  </w:pPr>
                  <w:r w:rsidRPr="007926EE">
                    <w:rPr>
                      <w:rFonts w:ascii="facitweb" w:eastAsia="Times New Roman" w:hAnsi="facitweb" w:cs="Times New Roman"/>
                      <w:color w:val="0000FF"/>
                      <w:sz w:val="24"/>
                      <w:szCs w:val="24"/>
                    </w:rPr>
                    <w:lastRenderedPageBreak/>
                    <w:t xml:space="preserve">- Click here to refer to the question information. </w:t>
                  </w:r>
                </w:p>
                <w:p w:rsidR="007926EE" w:rsidRPr="007926EE" w:rsidRDefault="007926EE" w:rsidP="007926EE">
                  <w:pPr>
                    <w:spacing w:after="0" w:line="240" w:lineRule="auto"/>
                    <w:ind w:firstLine="400"/>
                    <w:rPr>
                      <w:rFonts w:ascii="facitweb" w:eastAsia="Times New Roman" w:hAnsi="facitweb" w:cs="Times New Roman"/>
                      <w:color w:val="000000"/>
                      <w:sz w:val="24"/>
                      <w:szCs w:val="24"/>
                    </w:rPr>
                  </w:pPr>
                  <w:r w:rsidRPr="007926EE">
                    <w:rPr>
                      <w:rFonts w:ascii="facitweb" w:eastAsia="Times New Roman" w:hAnsi="facitweb" w:cs="Times New Roman"/>
                      <w:color w:val="000000"/>
                      <w:sz w:val="24"/>
                      <w:szCs w:val="24"/>
                    </w:rPr>
                    <w:t xml:space="preserve">Briggs Precision is a small firm that manufactures precision parts, promising consistency and high accuracy with tolerances to .0005. Briggs operates two production departments: a CNC Machining Center and a Finishing Department. The machining department uses computer numerical control (CNC) machines that design and manufacture parts according to desired specification and precision. Human operators manage the equipment and move the parts from machine to machine. In the Finishing Department, finishes and coatings (such as electroplating, anodizing, and nickel and zinc plating) are applied to increase corrosion and wear resistance of metal parts. </w:t>
                  </w:r>
                </w:p>
                <w:p w:rsidR="007926EE" w:rsidRPr="007926EE" w:rsidRDefault="007926EE" w:rsidP="007926EE">
                  <w:pPr>
                    <w:spacing w:after="0" w:line="240" w:lineRule="auto"/>
                    <w:ind w:firstLine="400"/>
                    <w:rPr>
                      <w:rFonts w:ascii="facitweb" w:eastAsia="Times New Roman" w:hAnsi="facitweb" w:cs="Times New Roman"/>
                      <w:color w:val="000000"/>
                      <w:sz w:val="24"/>
                      <w:szCs w:val="24"/>
                    </w:rPr>
                  </w:pPr>
                  <w:r w:rsidRPr="007926EE">
                    <w:rPr>
                      <w:rFonts w:ascii="facitweb" w:eastAsia="Times New Roman" w:hAnsi="facitweb" w:cs="Times New Roman"/>
                      <w:color w:val="000000"/>
                      <w:sz w:val="24"/>
                      <w:szCs w:val="24"/>
                    </w:rPr>
                    <w:t xml:space="preserve">Over time, Briggs has developed a good reputation for excellence. Briggs operates a job costing system for accounting purposes. Two support departments </w:t>
                  </w:r>
                  <w:proofErr w:type="gramStart"/>
                  <w:r w:rsidRPr="007926EE">
                    <w:rPr>
                      <w:rFonts w:ascii="facitweb" w:eastAsia="Times New Roman" w:hAnsi="facitweb" w:cs="Times New Roman"/>
                      <w:color w:val="000000"/>
                      <w:sz w:val="24"/>
                      <w:szCs w:val="24"/>
                    </w:rPr>
                    <w:t>are used</w:t>
                  </w:r>
                  <w:proofErr w:type="gramEnd"/>
                  <w:r w:rsidRPr="007926EE">
                    <w:rPr>
                      <w:rFonts w:ascii="facitweb" w:eastAsia="Times New Roman" w:hAnsi="facitweb" w:cs="Times New Roman"/>
                      <w:color w:val="000000"/>
                      <w:sz w:val="24"/>
                      <w:szCs w:val="24"/>
                    </w:rPr>
                    <w:t xml:space="preserve"> to provide needed services for the machining and finishing departments. Budgeted annual data pertaining to the overhead for the various departments is given below:</w:t>
                  </w:r>
                </w:p>
                <w:tbl>
                  <w:tblPr>
                    <w:tblW w:w="0" w:type="auto"/>
                    <w:tblCellSpacing w:w="0" w:type="dxa"/>
                    <w:tblCellMar>
                      <w:top w:w="40" w:type="dxa"/>
                      <w:left w:w="40" w:type="dxa"/>
                      <w:bottom w:w="40" w:type="dxa"/>
                      <w:right w:w="40" w:type="dxa"/>
                    </w:tblCellMar>
                    <w:tblLook w:val="04A0" w:firstRow="1" w:lastRow="0" w:firstColumn="1" w:lastColumn="0" w:noHBand="0" w:noVBand="1"/>
                  </w:tblPr>
                  <w:tblGrid>
                    <w:gridCol w:w="3339"/>
                    <w:gridCol w:w="980"/>
                    <w:gridCol w:w="1414"/>
                    <w:gridCol w:w="1187"/>
                    <w:gridCol w:w="1041"/>
                  </w:tblGrid>
                  <w:tr w:rsidR="007926EE" w:rsidRPr="007926EE" w:rsidTr="007926EE">
                    <w:trPr>
                      <w:tblCellSpacing w:w="0" w:type="dxa"/>
                    </w:trPr>
                    <w:tc>
                      <w:tcPr>
                        <w:tcW w:w="0" w:type="auto"/>
                        <w:vAlign w:val="center"/>
                        <w:hideMark/>
                      </w:tcPr>
                      <w:p w:rsidR="007926EE" w:rsidRPr="007926EE" w:rsidRDefault="007926EE" w:rsidP="007926EE">
                        <w:pPr>
                          <w:spacing w:after="0" w:line="240" w:lineRule="auto"/>
                          <w:rPr>
                            <w:rFonts w:ascii="facitweb" w:eastAsia="Times New Roman" w:hAnsi="facitweb" w:cs="Times New Roman"/>
                            <w:color w:val="000000"/>
                            <w:sz w:val="24"/>
                            <w:szCs w:val="24"/>
                          </w:rPr>
                        </w:pPr>
                      </w:p>
                    </w:tc>
                    <w:tc>
                      <w:tcPr>
                        <w:tcW w:w="0" w:type="auto"/>
                        <w:vAlign w:val="center"/>
                        <w:hideMark/>
                      </w:tcPr>
                      <w:p w:rsidR="007926EE" w:rsidRPr="007926EE" w:rsidRDefault="007926EE" w:rsidP="007926EE">
                        <w:pPr>
                          <w:spacing w:after="0" w:line="240" w:lineRule="auto"/>
                          <w:rPr>
                            <w:rFonts w:ascii="facitweb" w:eastAsia="Times New Roman" w:hAnsi="facitweb" w:cs="Times New Roman"/>
                            <w:b/>
                            <w:bCs/>
                            <w:sz w:val="24"/>
                            <w:szCs w:val="24"/>
                          </w:rPr>
                        </w:pPr>
                        <w:r w:rsidRPr="007926EE">
                          <w:rPr>
                            <w:rFonts w:ascii="facitweb" w:eastAsia="Times New Roman" w:hAnsi="facitweb" w:cs="Times New Roman"/>
                            <w:b/>
                            <w:bCs/>
                            <w:sz w:val="24"/>
                            <w:szCs w:val="24"/>
                          </w:rPr>
                          <w:t>Power</w:t>
                        </w:r>
                      </w:p>
                    </w:tc>
                    <w:tc>
                      <w:tcPr>
                        <w:tcW w:w="0" w:type="auto"/>
                        <w:vAlign w:val="center"/>
                        <w:hideMark/>
                      </w:tcPr>
                      <w:p w:rsidR="007926EE" w:rsidRPr="007926EE" w:rsidRDefault="007926EE" w:rsidP="007926EE">
                        <w:pPr>
                          <w:spacing w:after="0" w:line="240" w:lineRule="auto"/>
                          <w:rPr>
                            <w:rFonts w:ascii="facitweb" w:eastAsia="Times New Roman" w:hAnsi="facitweb" w:cs="Times New Roman"/>
                            <w:b/>
                            <w:bCs/>
                            <w:sz w:val="24"/>
                            <w:szCs w:val="24"/>
                          </w:rPr>
                        </w:pPr>
                        <w:r w:rsidRPr="007926EE">
                          <w:rPr>
                            <w:rFonts w:ascii="facitweb" w:eastAsia="Times New Roman" w:hAnsi="facitweb" w:cs="Times New Roman"/>
                            <w:b/>
                            <w:bCs/>
                            <w:sz w:val="24"/>
                            <w:szCs w:val="24"/>
                          </w:rPr>
                          <w:t>Maintenance</w:t>
                        </w:r>
                      </w:p>
                    </w:tc>
                    <w:tc>
                      <w:tcPr>
                        <w:tcW w:w="0" w:type="auto"/>
                        <w:vAlign w:val="center"/>
                        <w:hideMark/>
                      </w:tcPr>
                      <w:p w:rsidR="007926EE" w:rsidRPr="007926EE" w:rsidRDefault="007926EE" w:rsidP="007926EE">
                        <w:pPr>
                          <w:spacing w:after="0" w:line="240" w:lineRule="auto"/>
                          <w:rPr>
                            <w:rFonts w:ascii="facitweb" w:eastAsia="Times New Roman" w:hAnsi="facitweb" w:cs="Times New Roman"/>
                            <w:b/>
                            <w:bCs/>
                            <w:sz w:val="24"/>
                            <w:szCs w:val="24"/>
                          </w:rPr>
                        </w:pPr>
                        <w:r w:rsidRPr="007926EE">
                          <w:rPr>
                            <w:rFonts w:ascii="facitweb" w:eastAsia="Times New Roman" w:hAnsi="facitweb" w:cs="Times New Roman"/>
                            <w:b/>
                            <w:bCs/>
                            <w:sz w:val="24"/>
                            <w:szCs w:val="24"/>
                          </w:rPr>
                          <w:t>Machining</w:t>
                        </w:r>
                      </w:p>
                    </w:tc>
                    <w:tc>
                      <w:tcPr>
                        <w:tcW w:w="0" w:type="auto"/>
                        <w:vAlign w:val="center"/>
                        <w:hideMark/>
                      </w:tcPr>
                      <w:p w:rsidR="007926EE" w:rsidRPr="007926EE" w:rsidRDefault="007926EE" w:rsidP="007926EE">
                        <w:pPr>
                          <w:spacing w:after="0" w:line="240" w:lineRule="auto"/>
                          <w:rPr>
                            <w:rFonts w:ascii="facitweb" w:eastAsia="Times New Roman" w:hAnsi="facitweb" w:cs="Times New Roman"/>
                            <w:b/>
                            <w:bCs/>
                            <w:sz w:val="24"/>
                            <w:szCs w:val="24"/>
                          </w:rPr>
                        </w:pPr>
                        <w:r w:rsidRPr="007926EE">
                          <w:rPr>
                            <w:rFonts w:ascii="facitweb" w:eastAsia="Times New Roman" w:hAnsi="facitweb" w:cs="Times New Roman"/>
                            <w:b/>
                            <w:bCs/>
                            <w:sz w:val="24"/>
                            <w:szCs w:val="24"/>
                          </w:rPr>
                          <w:t>Finishing</w:t>
                        </w:r>
                      </w:p>
                    </w:tc>
                  </w:tr>
                  <w:tr w:rsidR="007926EE" w:rsidRPr="007926EE" w:rsidTr="007926EE">
                    <w:trPr>
                      <w:tblCellSpacing w:w="0" w:type="dxa"/>
                    </w:trPr>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sz w:val="24"/>
                            <w:szCs w:val="24"/>
                          </w:rPr>
                          <w:t>Fixed</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 xml:space="preserve">$400,000 </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 xml:space="preserve">$300,000 </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 xml:space="preserve">$400,000 </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 xml:space="preserve">$200,000 </w:t>
                        </w:r>
                      </w:p>
                    </w:tc>
                  </w:tr>
                  <w:tr w:rsidR="007926EE" w:rsidRPr="007926EE" w:rsidTr="007926EE">
                    <w:trPr>
                      <w:tblCellSpacing w:w="0" w:type="dxa"/>
                    </w:trPr>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sz w:val="24"/>
                            <w:szCs w:val="24"/>
                          </w:rPr>
                          <w:t>Variable</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 xml:space="preserve">270,000 </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 xml:space="preserve">130,000 </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 xml:space="preserve">300,000 </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 xml:space="preserve">200,000 </w:t>
                        </w:r>
                      </w:p>
                    </w:tc>
                  </w:tr>
                  <w:tr w:rsidR="007926EE" w:rsidRPr="007926EE" w:rsidTr="007926EE">
                    <w:trPr>
                      <w:tblCellSpacing w:w="0" w:type="dxa"/>
                    </w:trPr>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sz w:val="24"/>
                            <w:szCs w:val="24"/>
                          </w:rPr>
                          <w:t xml:space="preserve">Total </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 xml:space="preserve">$670,000 </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 xml:space="preserve">$430,000 </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 xml:space="preserve">$700,000 </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 xml:space="preserve">$400,000 </w:t>
                        </w:r>
                      </w:p>
                    </w:tc>
                  </w:tr>
                  <w:tr w:rsidR="007926EE" w:rsidRPr="007926EE" w:rsidTr="007926EE">
                    <w:trPr>
                      <w:tblCellSpacing w:w="0" w:type="dxa"/>
                    </w:trPr>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sz w:val="24"/>
                            <w:szCs w:val="24"/>
                          </w:rPr>
                          <w:t>KWH</w:t>
                        </w:r>
                      </w:p>
                    </w:tc>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4,000,000</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5,000,000</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1,000,000</w:t>
                        </w:r>
                      </w:p>
                    </w:tc>
                  </w:tr>
                  <w:tr w:rsidR="007926EE" w:rsidRPr="007926EE" w:rsidTr="007926EE">
                    <w:trPr>
                      <w:tblCellSpacing w:w="0" w:type="dxa"/>
                    </w:trPr>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sz w:val="24"/>
                            <w:szCs w:val="24"/>
                          </w:rPr>
                          <w:t>Maintenance hours</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2,000</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2,000</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6,000</w:t>
                        </w:r>
                      </w:p>
                    </w:tc>
                  </w:tr>
                  <w:tr w:rsidR="007926EE" w:rsidRPr="007926EE" w:rsidTr="007926EE">
                    <w:trPr>
                      <w:tblCellSpacing w:w="0" w:type="dxa"/>
                    </w:trPr>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sz w:val="24"/>
                            <w:szCs w:val="24"/>
                          </w:rPr>
                          <w:t>Machine hours (practical volume)</w:t>
                        </w:r>
                      </w:p>
                    </w:tc>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p>
                    </w:tc>
                    <w:tc>
                      <w:tcPr>
                        <w:tcW w:w="0" w:type="auto"/>
                        <w:vAlign w:val="center"/>
                        <w:hideMark/>
                      </w:tcPr>
                      <w:p w:rsidR="007926EE" w:rsidRPr="007926EE" w:rsidRDefault="007926EE" w:rsidP="007926EE">
                        <w:pPr>
                          <w:spacing w:after="0" w:line="240" w:lineRule="auto"/>
                          <w:jc w:val="center"/>
                          <w:rPr>
                            <w:rFonts w:ascii="Times New Roman" w:eastAsia="Times New Roman" w:hAnsi="Times New Roman" w:cs="Times New Roman"/>
                            <w:sz w:val="20"/>
                            <w:szCs w:val="20"/>
                          </w:rPr>
                        </w:pP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50,000</w:t>
                        </w:r>
                      </w:p>
                    </w:tc>
                    <w:tc>
                      <w:tcPr>
                        <w:tcW w:w="0" w:type="auto"/>
                        <w:vAlign w:val="center"/>
                        <w:hideMark/>
                      </w:tcPr>
                      <w:p w:rsidR="007926EE" w:rsidRPr="007926EE" w:rsidRDefault="007926EE" w:rsidP="007926EE">
                        <w:pPr>
                          <w:spacing w:after="0" w:line="240" w:lineRule="auto"/>
                          <w:jc w:val="right"/>
                          <w:rPr>
                            <w:rFonts w:ascii="facitweb" w:eastAsia="Times New Roman" w:hAnsi="facitweb" w:cs="Times New Roman"/>
                            <w:sz w:val="24"/>
                            <w:szCs w:val="24"/>
                          </w:rPr>
                        </w:pPr>
                        <w:r w:rsidRPr="007926EE">
                          <w:rPr>
                            <w:rFonts w:ascii="facitweb" w:eastAsia="Times New Roman" w:hAnsi="facitweb" w:cs="Times New Roman"/>
                            <w:sz w:val="24"/>
                            <w:szCs w:val="24"/>
                          </w:rPr>
                          <w:t>100,000</w:t>
                        </w:r>
                      </w:p>
                    </w:tc>
                  </w:tr>
                </w:tbl>
                <w:p w:rsidR="007926EE" w:rsidRPr="007926EE" w:rsidRDefault="007926EE" w:rsidP="007926EE">
                  <w:pPr>
                    <w:spacing w:after="0" w:line="240" w:lineRule="auto"/>
                    <w:ind w:firstLine="400"/>
                    <w:rPr>
                      <w:rFonts w:ascii="facitweb" w:eastAsia="Times New Roman" w:hAnsi="facitweb" w:cs="Times New Roman"/>
                      <w:color w:val="000000"/>
                      <w:sz w:val="24"/>
                      <w:szCs w:val="24"/>
                    </w:rPr>
                  </w:pPr>
                  <w:r w:rsidRPr="007926EE">
                    <w:rPr>
                      <w:rFonts w:ascii="facitweb" w:eastAsia="Times New Roman" w:hAnsi="facitweb" w:cs="Times New Roman"/>
                      <w:color w:val="000000"/>
                      <w:sz w:val="24"/>
                      <w:szCs w:val="24"/>
                    </w:rPr>
                    <w:t>During the first month of the fiscal year, a potential customer from a nearby geographical region not normally serviced by Briggs, approached the company and asked Briggs to bid on a job that would consist of 750 specially designed parts for a small aircraft engine. The potential customer indicated that they had already received a bid of $101 per part from another firm but that if Briggs could beat the price, the job would be theirs.</w:t>
                  </w:r>
                </w:p>
                <w:p w:rsidR="007926EE" w:rsidRPr="007926EE" w:rsidRDefault="007926EE" w:rsidP="007926EE">
                  <w:pPr>
                    <w:spacing w:after="0" w:line="240" w:lineRule="auto"/>
                    <w:ind w:firstLine="400"/>
                    <w:rPr>
                      <w:rFonts w:ascii="facitweb" w:eastAsia="Times New Roman" w:hAnsi="facitweb" w:cs="Times New Roman"/>
                      <w:color w:val="000000"/>
                      <w:sz w:val="24"/>
                      <w:szCs w:val="24"/>
                    </w:rPr>
                  </w:pPr>
                  <w:r w:rsidRPr="007926EE">
                    <w:rPr>
                      <w:rFonts w:ascii="facitweb" w:eastAsia="Times New Roman" w:hAnsi="facitweb" w:cs="Times New Roman"/>
                      <w:color w:val="000000"/>
                      <w:sz w:val="24"/>
                      <w:szCs w:val="24"/>
                    </w:rPr>
                    <w:t xml:space="preserve">Barry Norton, owner and manager of Briggs, was interested but was not certain if the bid could be won as the </w:t>
                  </w:r>
                  <w:proofErr w:type="gramStart"/>
                  <w:r w:rsidRPr="007926EE">
                    <w:rPr>
                      <w:rFonts w:ascii="facitweb" w:eastAsia="Times New Roman" w:hAnsi="facitweb" w:cs="Times New Roman"/>
                      <w:color w:val="000000"/>
                      <w:sz w:val="24"/>
                      <w:szCs w:val="24"/>
                    </w:rPr>
                    <w:t>part</w:t>
                  </w:r>
                  <w:proofErr w:type="gramEnd"/>
                  <w:r w:rsidRPr="007926EE">
                    <w:rPr>
                      <w:rFonts w:ascii="facitweb" w:eastAsia="Times New Roman" w:hAnsi="facitweb" w:cs="Times New Roman"/>
                      <w:color w:val="000000"/>
                      <w:sz w:val="24"/>
                      <w:szCs w:val="24"/>
                    </w:rPr>
                    <w:t xml:space="preserve"> specifications required precision machining. Connie Baker, the firm's controller </w:t>
                  </w:r>
                  <w:proofErr w:type="gramStart"/>
                  <w:r w:rsidRPr="007926EE">
                    <w:rPr>
                      <w:rFonts w:ascii="facitweb" w:eastAsia="Times New Roman" w:hAnsi="facitweb" w:cs="Times New Roman"/>
                      <w:color w:val="000000"/>
                      <w:sz w:val="24"/>
                      <w:szCs w:val="24"/>
                    </w:rPr>
                    <w:t>was asked</w:t>
                  </w:r>
                  <w:proofErr w:type="gramEnd"/>
                  <w:r w:rsidRPr="007926EE">
                    <w:rPr>
                      <w:rFonts w:ascii="facitweb" w:eastAsia="Times New Roman" w:hAnsi="facitweb" w:cs="Times New Roman"/>
                      <w:color w:val="000000"/>
                      <w:sz w:val="24"/>
                      <w:szCs w:val="24"/>
                    </w:rPr>
                    <w:t xml:space="preserve"> to prepare the initial bid to see if Briggs could be competitive. After consulting with the </w:t>
                  </w:r>
                  <w:proofErr w:type="gramStart"/>
                  <w:r w:rsidRPr="007926EE">
                    <w:rPr>
                      <w:rFonts w:ascii="facitweb" w:eastAsia="Times New Roman" w:hAnsi="facitweb" w:cs="Times New Roman"/>
                      <w:color w:val="000000"/>
                      <w:sz w:val="24"/>
                      <w:szCs w:val="24"/>
                    </w:rPr>
                    <w:t>production</w:t>
                  </w:r>
                  <w:proofErr w:type="gramEnd"/>
                  <w:r w:rsidRPr="007926EE">
                    <w:rPr>
                      <w:rFonts w:ascii="facitweb" w:eastAsia="Times New Roman" w:hAnsi="facitweb" w:cs="Times New Roman"/>
                      <w:color w:val="000000"/>
                      <w:sz w:val="24"/>
                      <w:szCs w:val="24"/>
                    </w:rPr>
                    <w:t xml:space="preserve"> managers of the two departments Connie estimated that the cost of direct materials and direct labor would be $28,000 and $6,000 respectively. She was confident that overhead would be the determining factor. Briggs uses departmental rates based on machine hours. Connie uses the direct method to assign costs of support departments to the producing departments. She estimates that the job (Job 725) would use 1,000 and 500 machine hours in Machining and Finishing, respectively.</w:t>
                  </w:r>
                </w:p>
                <w:p w:rsidR="007926EE" w:rsidRPr="007926EE" w:rsidRDefault="007926EE" w:rsidP="007926EE">
                  <w:pPr>
                    <w:spacing w:after="0" w:line="240" w:lineRule="auto"/>
                    <w:rPr>
                      <w:rFonts w:ascii="facitweb" w:eastAsia="Times New Roman" w:hAnsi="facitweb" w:cs="Times New Roman"/>
                      <w:color w:val="000000"/>
                      <w:sz w:val="24"/>
                      <w:szCs w:val="24"/>
                    </w:rPr>
                  </w:pPr>
                </w:p>
                <w:p w:rsidR="007926EE" w:rsidRPr="007926EE" w:rsidRDefault="007926EE" w:rsidP="007926EE">
                  <w:pPr>
                    <w:spacing w:after="0" w:line="240" w:lineRule="auto"/>
                    <w:rPr>
                      <w:rFonts w:ascii="facitweb" w:eastAsia="Times New Roman" w:hAnsi="facitweb" w:cs="Times New Roman"/>
                      <w:color w:val="000000"/>
                      <w:sz w:val="24"/>
                      <w:szCs w:val="24"/>
                    </w:rPr>
                  </w:pPr>
                  <w:r w:rsidRPr="007926EE">
                    <w:rPr>
                      <w:rFonts w:ascii="facitweb" w:eastAsia="Times New Roman" w:hAnsi="facitweb" w:cs="Times New Roman"/>
                      <w:color w:val="000000"/>
                      <w:sz w:val="24"/>
                      <w:szCs w:val="24"/>
                    </w:rPr>
                    <w:t xml:space="preserve">Once understood, Barry was pleased with the idea of accepting Job 725. This feeling </w:t>
                  </w:r>
                  <w:proofErr w:type="gramStart"/>
                  <w:r w:rsidRPr="007926EE">
                    <w:rPr>
                      <w:rFonts w:ascii="facitweb" w:eastAsia="Times New Roman" w:hAnsi="facitweb" w:cs="Times New Roman"/>
                      <w:color w:val="000000"/>
                      <w:sz w:val="24"/>
                      <w:szCs w:val="24"/>
                    </w:rPr>
                    <w:t>was reinforced</w:t>
                  </w:r>
                  <w:proofErr w:type="gramEnd"/>
                  <w:r w:rsidRPr="007926EE">
                    <w:rPr>
                      <w:rFonts w:ascii="facitweb" w:eastAsia="Times New Roman" w:hAnsi="facitweb" w:cs="Times New Roman"/>
                      <w:color w:val="000000"/>
                      <w:sz w:val="24"/>
                      <w:szCs w:val="24"/>
                    </w:rPr>
                    <w:t xml:space="preserve"> when the customer indicated that there would likely be </w:t>
                  </w:r>
                  <w:proofErr w:type="spellStart"/>
                  <w:r w:rsidRPr="007926EE">
                    <w:rPr>
                      <w:rFonts w:ascii="facitweb" w:eastAsia="Times New Roman" w:hAnsi="facitweb" w:cs="Times New Roman"/>
                      <w:color w:val="000000"/>
                      <w:sz w:val="24"/>
                      <w:szCs w:val="24"/>
                    </w:rPr>
                    <w:t>additionalbusiness</w:t>
                  </w:r>
                  <w:proofErr w:type="spellEnd"/>
                  <w:r w:rsidRPr="007926EE">
                    <w:rPr>
                      <w:rFonts w:ascii="facitweb" w:eastAsia="Times New Roman" w:hAnsi="facitweb" w:cs="Times New Roman"/>
                      <w:color w:val="000000"/>
                      <w:sz w:val="24"/>
                      <w:szCs w:val="24"/>
                    </w:rPr>
                    <w:t xml:space="preserve"> coming. However, it also raised some concerns about possible expectations of lower prices than what Briggs would like to offer. Fortunately, Barry had been considering a way to decrease overhead costs. Recently, the local power company had met with Barry and offered to meet their power needs for $0.05 per </w:t>
                  </w:r>
                  <w:proofErr w:type="gramStart"/>
                  <w:r w:rsidRPr="007926EE">
                    <w:rPr>
                      <w:rFonts w:ascii="facitweb" w:eastAsia="Times New Roman" w:hAnsi="facitweb" w:cs="Times New Roman"/>
                      <w:color w:val="000000"/>
                      <w:sz w:val="24"/>
                      <w:szCs w:val="24"/>
                    </w:rPr>
                    <w:t>kilowatt hour</w:t>
                  </w:r>
                  <w:proofErr w:type="gramEnd"/>
                  <w:r w:rsidRPr="007926EE">
                    <w:rPr>
                      <w:rFonts w:ascii="facitweb" w:eastAsia="Times New Roman" w:hAnsi="facitweb" w:cs="Times New Roman"/>
                      <w:color w:val="000000"/>
                      <w:sz w:val="24"/>
                      <w:szCs w:val="24"/>
                    </w:rPr>
                    <w:t xml:space="preserve">. At first </w:t>
                  </w:r>
                  <w:proofErr w:type="gramStart"/>
                  <w:r w:rsidRPr="007926EE">
                    <w:rPr>
                      <w:rFonts w:ascii="facitweb" w:eastAsia="Times New Roman" w:hAnsi="facitweb" w:cs="Times New Roman"/>
                      <w:color w:val="000000"/>
                      <w:sz w:val="24"/>
                      <w:szCs w:val="24"/>
                    </w:rPr>
                    <w:t>glance</w:t>
                  </w:r>
                  <w:proofErr w:type="gramEnd"/>
                  <w:r w:rsidRPr="007926EE">
                    <w:rPr>
                      <w:rFonts w:ascii="facitweb" w:eastAsia="Times New Roman" w:hAnsi="facitweb" w:cs="Times New Roman"/>
                      <w:color w:val="000000"/>
                      <w:sz w:val="24"/>
                      <w:szCs w:val="24"/>
                    </w:rPr>
                    <w:t xml:space="preserve"> this seemed to be cheaper than what it was costing to produce its own power. However, the managing engineer of the power department </w:t>
                  </w:r>
                  <w:r w:rsidRPr="007926EE">
                    <w:rPr>
                      <w:rFonts w:ascii="facitweb" w:eastAsia="Times New Roman" w:hAnsi="facitweb" w:cs="Times New Roman"/>
                      <w:color w:val="000000"/>
                      <w:sz w:val="24"/>
                      <w:szCs w:val="24"/>
                    </w:rPr>
                    <w:lastRenderedPageBreak/>
                    <w:t>pointed out that some of the costs are sunk and not relevant to the decision as to whether to produce power internally or buy it from an external supplier.</w:t>
                  </w:r>
                </w:p>
                <w:p w:rsidR="007926EE" w:rsidRPr="007926EE" w:rsidRDefault="007926EE" w:rsidP="007926EE">
                  <w:pPr>
                    <w:spacing w:after="0" w:line="240" w:lineRule="auto"/>
                    <w:rPr>
                      <w:rFonts w:ascii="facitweb" w:eastAsia="Times New Roman" w:hAnsi="facitweb" w:cs="Times New Roman"/>
                      <w:color w:val="000000"/>
                      <w:sz w:val="24"/>
                      <w:szCs w:val="24"/>
                    </w:rPr>
                  </w:pPr>
                  <w:r w:rsidRPr="007926EE">
                    <w:rPr>
                      <w:rFonts w:ascii="facitweb" w:eastAsia="Times New Roman" w:hAnsi="facitweb" w:cs="Times New Roman"/>
                      <w:color w:val="000000"/>
                      <w:sz w:val="24"/>
                      <w:szCs w:val="24"/>
                    </w:rPr>
                    <w:t xml:space="preserve">Connie Baker agreed with engineering's assessment that some costs are not relevant to the decision. The generators </w:t>
                  </w:r>
                  <w:proofErr w:type="gramStart"/>
                  <w:r w:rsidRPr="007926EE">
                    <w:rPr>
                      <w:rFonts w:ascii="facitweb" w:eastAsia="Times New Roman" w:hAnsi="facitweb" w:cs="Times New Roman"/>
                      <w:color w:val="000000"/>
                      <w:sz w:val="24"/>
                      <w:szCs w:val="24"/>
                    </w:rPr>
                    <w:t>were purchased</w:t>
                  </w:r>
                  <w:proofErr w:type="gramEnd"/>
                  <w:r w:rsidRPr="007926EE">
                    <w:rPr>
                      <w:rFonts w:ascii="facitweb" w:eastAsia="Times New Roman" w:hAnsi="facitweb" w:cs="Times New Roman"/>
                      <w:color w:val="000000"/>
                      <w:sz w:val="24"/>
                      <w:szCs w:val="24"/>
                    </w:rPr>
                    <w:t xml:space="preserve"> years ago and their costs have been incurred and are not avoidable. The fixed costs in the power department totaling $400,000 have $250,000 of depreciation on the generators. The remaining $150,000 represents the salaries of the supervising engineer and an engineering technician. She also pointed out that there are costs caused by the power department in the maintenance department that also </w:t>
                  </w:r>
                  <w:proofErr w:type="gramStart"/>
                  <w:r w:rsidRPr="007926EE">
                    <w:rPr>
                      <w:rFonts w:ascii="facitweb" w:eastAsia="Times New Roman" w:hAnsi="facitweb" w:cs="Times New Roman"/>
                      <w:color w:val="000000"/>
                      <w:sz w:val="24"/>
                      <w:szCs w:val="24"/>
                    </w:rPr>
                    <w:t>must be considered</w:t>
                  </w:r>
                  <w:proofErr w:type="gramEnd"/>
                  <w:r w:rsidRPr="007926EE">
                    <w:rPr>
                      <w:rFonts w:ascii="facitweb" w:eastAsia="Times New Roman" w:hAnsi="facitweb" w:cs="Times New Roman"/>
                      <w:color w:val="000000"/>
                      <w:sz w:val="24"/>
                      <w:szCs w:val="24"/>
                    </w:rPr>
                    <w:t xml:space="preserve">. The interactions between the two support departments </w:t>
                  </w:r>
                  <w:proofErr w:type="gramStart"/>
                  <w:r w:rsidRPr="007926EE">
                    <w:rPr>
                      <w:rFonts w:ascii="facitweb" w:eastAsia="Times New Roman" w:hAnsi="facitweb" w:cs="Times New Roman"/>
                      <w:color w:val="000000"/>
                      <w:sz w:val="24"/>
                      <w:szCs w:val="24"/>
                    </w:rPr>
                    <w:t>must be considered</w:t>
                  </w:r>
                  <w:proofErr w:type="gramEnd"/>
                  <w:r w:rsidRPr="007926EE">
                    <w:rPr>
                      <w:rFonts w:ascii="facitweb" w:eastAsia="Times New Roman" w:hAnsi="facitweb" w:cs="Times New Roman"/>
                      <w:color w:val="000000"/>
                      <w:sz w:val="24"/>
                      <w:szCs w:val="24"/>
                    </w:rPr>
                    <w:t xml:space="preserve">. Maintenance uses some of the power to service the power department. Maintenance has five technicians, each providing 2,000 hours of maintenance to other departments, including power. Each technician earns $45,000. The remaining maintenance fixed costs are for supervision and depreciation. Of course, variable maintenance costs </w:t>
                  </w:r>
                  <w:proofErr w:type="gramStart"/>
                  <w:r w:rsidRPr="007926EE">
                    <w:rPr>
                      <w:rFonts w:ascii="facitweb" w:eastAsia="Times New Roman" w:hAnsi="facitweb" w:cs="Times New Roman"/>
                      <w:color w:val="000000"/>
                      <w:sz w:val="24"/>
                      <w:szCs w:val="24"/>
                    </w:rPr>
                    <w:t>are affected</w:t>
                  </w:r>
                  <w:proofErr w:type="gramEnd"/>
                  <w:r w:rsidRPr="007926EE">
                    <w:rPr>
                      <w:rFonts w:ascii="facitweb" w:eastAsia="Times New Roman" w:hAnsi="facitweb" w:cs="Times New Roman"/>
                      <w:color w:val="000000"/>
                      <w:sz w:val="24"/>
                      <w:szCs w:val="24"/>
                    </w:rPr>
                    <w:t xml:space="preserve"> by changes in maintenance's output. If power is purchased externally, the generators will be sold and the net proceeds of $200,000 will be invested and earn 10 percent per year in perpetuity.</w:t>
                  </w:r>
                </w:p>
                <w:p w:rsidR="007926EE" w:rsidRPr="007926EE" w:rsidRDefault="007926EE" w:rsidP="007926EE">
                  <w:pPr>
                    <w:spacing w:after="0" w:line="240" w:lineRule="auto"/>
                    <w:rPr>
                      <w:rFonts w:ascii="facitweb" w:eastAsia="Times New Roman" w:hAnsi="facitweb" w:cs="Times New Roman"/>
                      <w:color w:val="000000"/>
                      <w:sz w:val="24"/>
                      <w:szCs w:val="24"/>
                    </w:rPr>
                  </w:pPr>
                  <w:r w:rsidRPr="007926EE">
                    <w:rPr>
                      <w:rFonts w:ascii="facitweb" w:eastAsia="Times New Roman" w:hAnsi="facitweb" w:cs="Times New Roman"/>
                      <w:color w:val="000000"/>
                      <w:sz w:val="24"/>
                      <w:szCs w:val="24"/>
                    </w:rPr>
                    <w:t xml:space="preserve">Suppose that the power department is eliminated in favor of purchasing power externally ($.05 per </w:t>
                  </w:r>
                  <w:proofErr w:type="gramStart"/>
                  <w:r w:rsidRPr="007926EE">
                    <w:rPr>
                      <w:rFonts w:ascii="facitweb" w:eastAsia="Times New Roman" w:hAnsi="facitweb" w:cs="Times New Roman"/>
                      <w:color w:val="000000"/>
                      <w:sz w:val="24"/>
                      <w:szCs w:val="24"/>
                    </w:rPr>
                    <w:t>kilowatt hour</w:t>
                  </w:r>
                  <w:proofErr w:type="gramEnd"/>
                  <w:r w:rsidRPr="007926EE">
                    <w:rPr>
                      <w:rFonts w:ascii="facitweb" w:eastAsia="Times New Roman" w:hAnsi="facitweb" w:cs="Times New Roman"/>
                      <w:color w:val="000000"/>
                      <w:sz w:val="24"/>
                      <w:szCs w:val="24"/>
                    </w:rPr>
                    <w:t>) because purchasing is less costly than producing internally. Assume that total maintenance costs are now $520,000, including the purchase of power for the maintenance activity. The power cost for maintenance includes an annual surcharge of $1,000 because of a special metering arrangement made with the power company.</w:t>
                  </w:r>
                </w:p>
                <w:tbl>
                  <w:tblPr>
                    <w:tblW w:w="0" w:type="auto"/>
                    <w:tblCellSpacing w:w="0" w:type="dxa"/>
                    <w:tblCellMar>
                      <w:top w:w="20" w:type="dxa"/>
                      <w:left w:w="20" w:type="dxa"/>
                      <w:bottom w:w="20" w:type="dxa"/>
                      <w:right w:w="20" w:type="dxa"/>
                    </w:tblCellMar>
                    <w:tblLook w:val="04A0" w:firstRow="1" w:lastRow="0" w:firstColumn="1" w:lastColumn="0" w:noHBand="0" w:noVBand="1"/>
                  </w:tblPr>
                  <w:tblGrid>
                    <w:gridCol w:w="234"/>
                    <w:gridCol w:w="9046"/>
                  </w:tblGrid>
                  <w:tr w:rsidR="007926EE" w:rsidRPr="007926EE">
                    <w:trPr>
                      <w:tblCellSpacing w:w="0" w:type="dxa"/>
                    </w:trPr>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b/>
                            <w:bCs/>
                            <w:sz w:val="24"/>
                            <w:szCs w:val="24"/>
                          </w:rPr>
                          <w:t>a.</w:t>
                        </w:r>
                      </w:p>
                    </w:tc>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sz w:val="24"/>
                            <w:szCs w:val="24"/>
                          </w:rPr>
                          <w:t>Calculate a new bid price for Job 725 (round departmental rates and bid price to the nearest cent).</w:t>
                        </w:r>
                      </w:p>
                    </w:tc>
                  </w:tr>
                  <w:tr w:rsidR="007926EE" w:rsidRPr="007926EE">
                    <w:trPr>
                      <w:tblCellSpacing w:w="0" w:type="dxa"/>
                    </w:trPr>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p>
                    </w:tc>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sz w:val="24"/>
                            <w:szCs w:val="24"/>
                          </w:rPr>
                          <w:t xml:space="preserve">Bid price: $ </w:t>
                        </w:r>
                        <w:r w:rsidRPr="007926EE">
                          <w:rPr>
                            <w:rFonts w:ascii="facitweb" w:eastAsia="Times New Roman" w:hAnsi="facitweb" w:cs="Times New Roman"/>
                            <w:sz w:val="24"/>
                            <w:szCs w:val="24"/>
                          </w:rPr>
                          <w:object w:dxaOrig="225" w:dyaOrig="225">
                            <v:shape id="_x0000_i1841" type="#_x0000_t75" style="width:52pt;height:18pt" o:ole="">
                              <v:imagedata r:id="rId94" o:title=""/>
                            </v:shape>
                            <w:control r:id="rId122" w:name="DefaultOcxName50" w:shapeid="_x0000_i1841"/>
                          </w:object>
                        </w:r>
                        <w:r w:rsidRPr="007926EE">
                          <w:rPr>
                            <w:rFonts w:ascii="facitweb" w:eastAsia="Times New Roman" w:hAnsi="facitweb" w:cs="Times New Roman"/>
                            <w:sz w:val="24"/>
                            <w:szCs w:val="24"/>
                          </w:rPr>
                          <w:object w:dxaOrig="225" w:dyaOrig="225">
                            <v:shape id="_x0000_i1840" type="#_x0000_t75" style="width:52pt;height:18pt" o:ole="">
                              <v:imagedata r:id="rId28" o:title=""/>
                            </v:shape>
                            <w:control r:id="rId123" w:name="DefaultOcxName113" w:shapeid="_x0000_i1840"/>
                          </w:object>
                        </w:r>
                        <w:r w:rsidRPr="007926EE">
                          <w:rPr>
                            <w:rFonts w:ascii="facitweb" w:eastAsia="Times New Roman" w:hAnsi="facitweb" w:cs="Times New Roman"/>
                            <w:sz w:val="24"/>
                            <w:szCs w:val="24"/>
                          </w:rPr>
                          <w:t> per unit</w:t>
                        </w:r>
                      </w:p>
                    </w:tc>
                  </w:tr>
                  <w:tr w:rsidR="007926EE" w:rsidRPr="007926EE">
                    <w:trPr>
                      <w:tblCellSpacing w:w="0" w:type="dxa"/>
                    </w:trPr>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p>
                    </w:tc>
                    <w:tc>
                      <w:tcPr>
                        <w:tcW w:w="0" w:type="auto"/>
                        <w:vAlign w:val="center"/>
                        <w:hideMark/>
                      </w:tcPr>
                      <w:p w:rsidR="007926EE" w:rsidRPr="007926EE" w:rsidRDefault="007926EE" w:rsidP="007926EE">
                        <w:pPr>
                          <w:spacing w:after="0" w:line="240" w:lineRule="auto"/>
                          <w:rPr>
                            <w:rFonts w:ascii="Times New Roman" w:eastAsia="Times New Roman" w:hAnsi="Times New Roman" w:cs="Times New Roman"/>
                            <w:sz w:val="20"/>
                            <w:szCs w:val="20"/>
                          </w:rPr>
                        </w:pPr>
                      </w:p>
                    </w:tc>
                  </w:tr>
                  <w:tr w:rsidR="007926EE" w:rsidRPr="007926EE">
                    <w:trPr>
                      <w:tblCellSpacing w:w="0" w:type="dxa"/>
                    </w:trPr>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b/>
                            <w:bCs/>
                            <w:sz w:val="24"/>
                            <w:szCs w:val="24"/>
                          </w:rPr>
                          <w:t>b.</w:t>
                        </w:r>
                      </w:p>
                    </w:tc>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sz w:val="24"/>
                            <w:szCs w:val="24"/>
                          </w:rPr>
                          <w:t>Calculate the cost of power acquisition for the maintenance department</w:t>
                        </w:r>
                      </w:p>
                    </w:tc>
                  </w:tr>
                  <w:tr w:rsidR="007926EE" w:rsidRPr="007926EE">
                    <w:trPr>
                      <w:tblCellSpacing w:w="0" w:type="dxa"/>
                    </w:trPr>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p>
                    </w:tc>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sz w:val="24"/>
                            <w:szCs w:val="24"/>
                          </w:rPr>
                          <w:t xml:space="preserve">Power cost for maintenance department: $ </w:t>
                        </w:r>
                        <w:r w:rsidRPr="007926EE">
                          <w:rPr>
                            <w:rFonts w:ascii="facitweb" w:eastAsia="Times New Roman" w:hAnsi="facitweb" w:cs="Times New Roman"/>
                            <w:sz w:val="24"/>
                            <w:szCs w:val="24"/>
                          </w:rPr>
                          <w:object w:dxaOrig="225" w:dyaOrig="225">
                            <v:shape id="_x0000_i1839" type="#_x0000_t75" style="width:52pt;height:18pt" o:ole="">
                              <v:imagedata r:id="rId94" o:title=""/>
                            </v:shape>
                            <w:control r:id="rId124" w:name="DefaultOcxName211" w:shapeid="_x0000_i1839"/>
                          </w:object>
                        </w:r>
                        <w:r w:rsidRPr="007926EE">
                          <w:rPr>
                            <w:rFonts w:ascii="facitweb" w:eastAsia="Times New Roman" w:hAnsi="facitweb" w:cs="Times New Roman"/>
                            <w:sz w:val="24"/>
                            <w:szCs w:val="24"/>
                          </w:rPr>
                          <w:object w:dxaOrig="225" w:dyaOrig="225">
                            <v:shape id="_x0000_i1838" type="#_x0000_t75" style="width:52pt;height:18pt" o:ole="">
                              <v:imagedata r:id="rId32" o:title=""/>
                            </v:shape>
                            <w:control r:id="rId125" w:name="DefaultOcxName311" w:shapeid="_x0000_i1838"/>
                          </w:object>
                        </w:r>
                      </w:p>
                    </w:tc>
                  </w:tr>
                </w:tbl>
                <w:p w:rsidR="007926EE" w:rsidRPr="007926EE" w:rsidRDefault="007926EE" w:rsidP="007926EE">
                  <w:pPr>
                    <w:spacing w:after="0" w:line="240" w:lineRule="auto"/>
                    <w:rPr>
                      <w:rFonts w:ascii="facitweb" w:eastAsia="Times New Roman" w:hAnsi="facitweb" w:cs="Times New Roman"/>
                      <w:color w:val="000000"/>
                      <w:sz w:val="24"/>
                      <w:szCs w:val="24"/>
                    </w:rPr>
                  </w:pPr>
                </w:p>
                <w:tbl>
                  <w:tblPr>
                    <w:tblW w:w="0" w:type="auto"/>
                    <w:tblCellSpacing w:w="0" w:type="dxa"/>
                    <w:tblBorders>
                      <w:top w:val="single" w:sz="6" w:space="0" w:color="000000"/>
                      <w:left w:val="single" w:sz="6" w:space="0" w:color="000000"/>
                      <w:bottom w:val="single" w:sz="6" w:space="0" w:color="000000"/>
                      <w:right w:val="single" w:sz="6" w:space="0" w:color="000000"/>
                    </w:tblBorders>
                    <w:tblCellMar>
                      <w:top w:w="630" w:type="dxa"/>
                      <w:left w:w="0" w:type="dxa"/>
                      <w:right w:w="0" w:type="dxa"/>
                    </w:tblCellMar>
                    <w:tblLook w:val="04A0" w:firstRow="1" w:lastRow="0" w:firstColumn="1" w:lastColumn="0" w:noHBand="0" w:noVBand="1"/>
                  </w:tblPr>
                  <w:tblGrid>
                    <w:gridCol w:w="9264"/>
                  </w:tblGrid>
                  <w:tr w:rsidR="007926EE" w:rsidRPr="007926EE">
                    <w:trPr>
                      <w:tblCellSpacing w:w="0" w:type="dxa"/>
                    </w:trPr>
                    <w:tc>
                      <w:tcPr>
                        <w:tcW w:w="0" w:type="auto"/>
                        <w:tcMar>
                          <w:top w:w="15" w:type="dxa"/>
                          <w:left w:w="15" w:type="dxa"/>
                          <w:bottom w:w="15" w:type="dxa"/>
                          <w:right w:w="15" w:type="dxa"/>
                        </w:tcMar>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b/>
                            <w:bCs/>
                            <w:sz w:val="24"/>
                            <w:szCs w:val="24"/>
                          </w:rPr>
                          <w:t>Summary Questions</w:t>
                        </w:r>
                        <w:r w:rsidRPr="007926EE">
                          <w:rPr>
                            <w:rFonts w:ascii="facitweb" w:eastAsia="Times New Roman" w:hAnsi="facitweb" w:cs="Times New Roman"/>
                            <w:sz w:val="24"/>
                            <w:szCs w:val="24"/>
                          </w:rPr>
                          <w:t>:</w:t>
                        </w:r>
                      </w:p>
                    </w:tc>
                  </w:tr>
                  <w:tr w:rsidR="007926EE" w:rsidRPr="007926EE">
                    <w:trPr>
                      <w:tblCellSpacing w:w="0" w:type="dxa"/>
                    </w:trPr>
                    <w:tc>
                      <w:tcPr>
                        <w:tcW w:w="0" w:type="auto"/>
                        <w:tcMar>
                          <w:top w:w="15" w:type="dxa"/>
                          <w:left w:w="15" w:type="dxa"/>
                          <w:bottom w:w="15" w:type="dxa"/>
                          <w:right w:w="15" w:type="dxa"/>
                        </w:tcMar>
                        <w:vAlign w:val="center"/>
                        <w:hideMark/>
                      </w:tcPr>
                      <w:tbl>
                        <w:tblPr>
                          <w:tblW w:w="0" w:type="auto"/>
                          <w:tblCellSpacing w:w="0" w:type="dxa"/>
                          <w:tblCellMar>
                            <w:top w:w="20" w:type="dxa"/>
                            <w:left w:w="20" w:type="dxa"/>
                            <w:bottom w:w="20" w:type="dxa"/>
                            <w:right w:w="20" w:type="dxa"/>
                          </w:tblCellMar>
                          <w:tblLook w:val="04A0" w:firstRow="1" w:lastRow="0" w:firstColumn="1" w:lastColumn="0" w:noHBand="0" w:noVBand="1"/>
                        </w:tblPr>
                        <w:tblGrid>
                          <w:gridCol w:w="114"/>
                          <w:gridCol w:w="9090"/>
                        </w:tblGrid>
                        <w:tr w:rsidR="007926EE" w:rsidRPr="007926EE">
                          <w:trPr>
                            <w:tblCellSpacing w:w="0" w:type="dxa"/>
                          </w:trPr>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b/>
                                  <w:bCs/>
                                  <w:sz w:val="24"/>
                                  <w:szCs w:val="24"/>
                                </w:rPr>
                                <w:t>1.</w:t>
                              </w:r>
                            </w:p>
                          </w:tc>
                          <w:tc>
                            <w:tcPr>
                              <w:tcW w:w="0" w:type="auto"/>
                              <w:noWrap/>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sz w:val="24"/>
                                  <w:szCs w:val="24"/>
                                </w:rPr>
                                <w:t xml:space="preserve">By increasing efficiency </w:t>
                              </w:r>
                              <w:proofErr w:type="gramStart"/>
                              <w:r w:rsidRPr="007926EE">
                                <w:rPr>
                                  <w:rFonts w:ascii="facitweb" w:eastAsia="Times New Roman" w:hAnsi="facitweb" w:cs="Times New Roman"/>
                                  <w:sz w:val="24"/>
                                  <w:szCs w:val="24"/>
                                </w:rPr>
                                <w:t>through the use of</w:t>
                              </w:r>
                              <w:proofErr w:type="gramEnd"/>
                              <w:r w:rsidRPr="007926EE">
                                <w:rPr>
                                  <w:rFonts w:ascii="facitweb" w:eastAsia="Times New Roman" w:hAnsi="facitweb" w:cs="Times New Roman"/>
                                  <w:sz w:val="24"/>
                                  <w:szCs w:val="24"/>
                                </w:rPr>
                                <w:t xml:space="preserve"> a cheaper input, the bid price is </w:t>
                              </w:r>
                              <w:r w:rsidRPr="007926EE">
                                <w:rPr>
                                  <w:rFonts w:ascii="facitweb" w:eastAsia="Times New Roman" w:hAnsi="facitweb" w:cs="Times New Roman"/>
                                  <w:sz w:val="24"/>
                                  <w:szCs w:val="24"/>
                                </w:rPr>
                                <w:object w:dxaOrig="225" w:dyaOrig="225">
                                  <v:shape id="_x0000_i1837" type="#_x0000_t75" style="width:134pt;height:18pt" o:ole="">
                                    <v:imagedata r:id="rId106" o:title=""/>
                                  </v:shape>
                                  <w:control r:id="rId126" w:name="DefaultOcxName49" w:shapeid="_x0000_i1837"/>
                                </w:object>
                              </w:r>
                              <w:r w:rsidRPr="007926EE">
                                <w:rPr>
                                  <w:rFonts w:ascii="facitweb" w:eastAsia="Times New Roman" w:hAnsi="facitweb" w:cs="Times New Roman"/>
                                  <w:sz w:val="24"/>
                                  <w:szCs w:val="24"/>
                                </w:rPr>
                                <w:object w:dxaOrig="225" w:dyaOrig="225">
                                  <v:shape id="_x0000_i1836" type="#_x0000_t75" style="width:62pt;height:18pt" o:ole="">
                                    <v:imagedata r:id="rId127" o:title=""/>
                                  </v:shape>
                                  <w:control r:id="rId128" w:name="DefaultOcxName52" w:shapeid="_x0000_i1836"/>
                                </w:object>
                              </w:r>
                              <w:r w:rsidRPr="007926EE">
                                <w:rPr>
                                  <w:rFonts w:ascii="facitweb" w:eastAsia="Times New Roman" w:hAnsi="facitweb" w:cs="Times New Roman"/>
                                  <w:sz w:val="24"/>
                                  <w:szCs w:val="24"/>
                                </w:rPr>
                                <w:t xml:space="preserve">than the best competitor price by $ </w:t>
                              </w:r>
                              <w:r w:rsidRPr="007926EE">
                                <w:rPr>
                                  <w:rFonts w:ascii="facitweb" w:eastAsia="Times New Roman" w:hAnsi="facitweb" w:cs="Times New Roman"/>
                                  <w:sz w:val="24"/>
                                  <w:szCs w:val="24"/>
                                </w:rPr>
                                <w:object w:dxaOrig="225" w:dyaOrig="225">
                                  <v:shape id="_x0000_i1835" type="#_x0000_t75" style="width:52pt;height:18pt" o:ole="">
                                    <v:imagedata r:id="rId94" o:title=""/>
                                  </v:shape>
                                  <w:control r:id="rId129" w:name="DefaultOcxName62" w:shapeid="_x0000_i1835"/>
                                </w:object>
                              </w:r>
                              <w:r w:rsidRPr="007926EE">
                                <w:rPr>
                                  <w:rFonts w:ascii="facitweb" w:eastAsia="Times New Roman" w:hAnsi="facitweb" w:cs="Times New Roman"/>
                                  <w:sz w:val="24"/>
                                  <w:szCs w:val="24"/>
                                </w:rPr>
                                <w:object w:dxaOrig="225" w:dyaOrig="225">
                                  <v:shape id="_x0000_i1834" type="#_x0000_t75" style="width:52pt;height:18pt" o:ole="">
                                    <v:imagedata r:id="rId40" o:title=""/>
                                  </v:shape>
                                  <w:control r:id="rId130" w:name="DefaultOcxName72" w:shapeid="_x0000_i1834"/>
                                </w:object>
                              </w:r>
                              <w:r w:rsidRPr="007926EE">
                                <w:rPr>
                                  <w:rFonts w:ascii="facitweb" w:eastAsia="Times New Roman" w:hAnsi="facitweb" w:cs="Times New Roman"/>
                                  <w:sz w:val="24"/>
                                  <w:szCs w:val="24"/>
                                </w:rPr>
                                <w:t xml:space="preserve"> (Round your dollar value answers to the nearest cent.) </w:t>
                              </w:r>
                            </w:p>
                          </w:tc>
                        </w:tr>
                        <w:tr w:rsidR="007926EE" w:rsidRPr="007926EE">
                          <w:trPr>
                            <w:tblCellSpacing w:w="0" w:type="dxa"/>
                          </w:trPr>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p>
                          </w:tc>
                          <w:tc>
                            <w:tcPr>
                              <w:tcW w:w="0" w:type="auto"/>
                              <w:vAlign w:val="center"/>
                              <w:hideMark/>
                            </w:tcPr>
                            <w:p w:rsidR="007926EE" w:rsidRPr="007926EE" w:rsidRDefault="007926EE" w:rsidP="007926EE">
                              <w:pPr>
                                <w:spacing w:after="0" w:line="240" w:lineRule="auto"/>
                                <w:rPr>
                                  <w:rFonts w:ascii="Times New Roman" w:eastAsia="Times New Roman" w:hAnsi="Times New Roman" w:cs="Times New Roman"/>
                                  <w:sz w:val="20"/>
                                  <w:szCs w:val="20"/>
                                </w:rPr>
                              </w:pPr>
                            </w:p>
                          </w:tc>
                        </w:tr>
                        <w:tr w:rsidR="007926EE" w:rsidRPr="007926EE">
                          <w:trPr>
                            <w:tblCellSpacing w:w="0" w:type="dxa"/>
                          </w:trPr>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b/>
                                  <w:bCs/>
                                  <w:sz w:val="24"/>
                                  <w:szCs w:val="24"/>
                                </w:rPr>
                                <w:t>2.</w:t>
                              </w:r>
                            </w:p>
                          </w:tc>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sz w:val="24"/>
                                  <w:szCs w:val="24"/>
                                </w:rPr>
                                <w:t xml:space="preserve">The reduction in direct maintenance costs (fixed and variable) because of eliminating the power department totals </w:t>
                              </w:r>
                              <w:proofErr w:type="gramStart"/>
                              <w:r w:rsidRPr="007926EE">
                                <w:rPr>
                                  <w:rFonts w:ascii="facitweb" w:eastAsia="Times New Roman" w:hAnsi="facitweb" w:cs="Times New Roman"/>
                                  <w:sz w:val="24"/>
                                  <w:szCs w:val="24"/>
                                </w:rPr>
                                <w:t xml:space="preserve">$ </w:t>
                              </w:r>
                              <w:r w:rsidRPr="007926EE">
                                <w:rPr>
                                  <w:rFonts w:ascii="facitweb" w:eastAsia="Times New Roman" w:hAnsi="facitweb" w:cs="Times New Roman"/>
                                  <w:sz w:val="24"/>
                                  <w:szCs w:val="24"/>
                                </w:rPr>
                                <w:object w:dxaOrig="225" w:dyaOrig="225">
                                  <v:shape id="_x0000_i1833" type="#_x0000_t75" style="width:52pt;height:18pt" o:ole="">
                                    <v:imagedata r:id="rId94" o:title=""/>
                                  </v:shape>
                                  <w:control r:id="rId131" w:name="DefaultOcxName82" w:shapeid="_x0000_i1833"/>
                                </w:object>
                              </w:r>
                              <w:r w:rsidRPr="007926EE">
                                <w:rPr>
                                  <w:rFonts w:ascii="facitweb" w:eastAsia="Times New Roman" w:hAnsi="facitweb" w:cs="Times New Roman"/>
                                  <w:sz w:val="24"/>
                                  <w:szCs w:val="24"/>
                                </w:rPr>
                                <w:object w:dxaOrig="225" w:dyaOrig="225">
                                  <v:shape id="_x0000_i1832" type="#_x0000_t75" style="width:52pt;height:18pt" o:ole="">
                                    <v:imagedata r:id="rId44" o:title=""/>
                                  </v:shape>
                                  <w:control r:id="rId132" w:name="DefaultOcxName92" w:shapeid="_x0000_i1832"/>
                                </w:object>
                              </w:r>
                              <w:proofErr w:type="gramEnd"/>
                              <w:r w:rsidRPr="007926EE">
                                <w:rPr>
                                  <w:rFonts w:ascii="facitweb" w:eastAsia="Times New Roman" w:hAnsi="facitweb" w:cs="Times New Roman"/>
                                  <w:sz w:val="24"/>
                                  <w:szCs w:val="24"/>
                                </w:rPr>
                                <w:t>.</w:t>
                              </w:r>
                            </w:p>
                          </w:tc>
                        </w:tr>
                        <w:tr w:rsidR="007926EE" w:rsidRPr="007926EE">
                          <w:trPr>
                            <w:tblCellSpacing w:w="0" w:type="dxa"/>
                          </w:trPr>
                          <w:tc>
                            <w:tcPr>
                              <w:tcW w:w="0" w:type="auto"/>
                              <w:vAlign w:val="center"/>
                              <w:hideMark/>
                            </w:tcPr>
                            <w:p w:rsidR="007926EE" w:rsidRPr="007926EE" w:rsidRDefault="007926EE" w:rsidP="007926EE">
                              <w:pPr>
                                <w:spacing w:after="0" w:line="240" w:lineRule="auto"/>
                                <w:rPr>
                                  <w:rFonts w:ascii="facitweb" w:eastAsia="Times New Roman" w:hAnsi="facitweb" w:cs="Times New Roman"/>
                                  <w:sz w:val="24"/>
                                  <w:szCs w:val="24"/>
                                </w:rPr>
                              </w:pPr>
                            </w:p>
                          </w:tc>
                          <w:tc>
                            <w:tcPr>
                              <w:tcW w:w="0" w:type="auto"/>
                              <w:vAlign w:val="center"/>
                              <w:hideMark/>
                            </w:tcPr>
                            <w:p w:rsidR="007926EE" w:rsidRPr="007926EE" w:rsidRDefault="007926EE" w:rsidP="007926EE">
                              <w:pPr>
                                <w:spacing w:after="0" w:line="240" w:lineRule="auto"/>
                                <w:rPr>
                                  <w:rFonts w:ascii="Times New Roman" w:eastAsia="Times New Roman" w:hAnsi="Times New Roman" w:cs="Times New Roman"/>
                                  <w:sz w:val="20"/>
                                  <w:szCs w:val="20"/>
                                </w:rPr>
                              </w:pPr>
                            </w:p>
                          </w:tc>
                        </w:tr>
                        <w:tr w:rsidR="007926EE" w:rsidRPr="007926EE">
                          <w:trPr>
                            <w:tblCellSpacing w:w="0" w:type="dxa"/>
                          </w:trPr>
                          <w:tc>
                            <w:tcPr>
                              <w:tcW w:w="0" w:type="auto"/>
                              <w:gridSpan w:val="2"/>
                              <w:vAlign w:val="center"/>
                              <w:hideMark/>
                            </w:tcPr>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sz w:val="24"/>
                                  <w:szCs w:val="24"/>
                                </w:rPr>
                                <w:object w:dxaOrig="225" w:dyaOrig="225">
                                  <v:shape id="_x0000_i1831" type="#_x0000_t75" style="width:134pt;height:18pt" o:ole="">
                                    <v:imagedata r:id="rId106" o:title=""/>
                                  </v:shape>
                                  <w:control r:id="rId133" w:name="DefaultOcxName102" w:shapeid="_x0000_i1831"/>
                                </w:object>
                              </w:r>
                              <w:r w:rsidRPr="007926EE">
                                <w:rPr>
                                  <w:rFonts w:ascii="facitweb" w:eastAsia="Times New Roman" w:hAnsi="facitweb" w:cs="Times New Roman"/>
                                  <w:sz w:val="24"/>
                                  <w:szCs w:val="24"/>
                                </w:rPr>
                                <w:object w:dxaOrig="225" w:dyaOrig="225">
                                  <v:shape id="_x0000_i1830" type="#_x0000_t75" style="width:62pt;height:18pt" o:ole="">
                                    <v:imagedata r:id="rId134" o:title=""/>
                                  </v:shape>
                                  <w:control r:id="rId135" w:name="DefaultOcxName112" w:shapeid="_x0000_i1830"/>
                                </w:object>
                              </w:r>
                              <w:r w:rsidRPr="007926EE">
                                <w:rPr>
                                  <w:rFonts w:ascii="facitweb" w:eastAsia="Times New Roman" w:hAnsi="facitweb" w:cs="Times New Roman"/>
                                  <w:sz w:val="24"/>
                                  <w:szCs w:val="24"/>
                                </w:rPr>
                                <w:t xml:space="preserve">: The current direct cost of maintenance ($520,000) is the original direct costs less the savings </w:t>
                              </w:r>
                              <w:proofErr w:type="gramStart"/>
                              <w:r w:rsidRPr="007926EE">
                                <w:rPr>
                                  <w:rFonts w:ascii="facitweb" w:eastAsia="Times New Roman" w:hAnsi="facitweb" w:cs="Times New Roman"/>
                                  <w:sz w:val="24"/>
                                  <w:szCs w:val="24"/>
                                </w:rPr>
                                <w:t>from no longer having</w:t>
                              </w:r>
                              <w:proofErr w:type="gramEnd"/>
                              <w:r w:rsidRPr="007926EE">
                                <w:rPr>
                                  <w:rFonts w:ascii="facitweb" w:eastAsia="Times New Roman" w:hAnsi="facitweb" w:cs="Times New Roman"/>
                                  <w:sz w:val="24"/>
                                  <w:szCs w:val="24"/>
                                </w:rPr>
                                <w:t xml:space="preserve"> to service the power department plus the direct costs of outside power acquisition.</w:t>
                              </w:r>
                            </w:p>
                          </w:tc>
                        </w:tr>
                      </w:tbl>
                      <w:p w:rsidR="007926EE" w:rsidRPr="007926EE" w:rsidRDefault="007926EE" w:rsidP="007926EE">
                        <w:pPr>
                          <w:spacing w:after="0" w:line="240" w:lineRule="auto"/>
                          <w:rPr>
                            <w:rFonts w:ascii="facitweb" w:eastAsia="Times New Roman" w:hAnsi="facitweb" w:cs="Times New Roman"/>
                            <w:sz w:val="24"/>
                            <w:szCs w:val="24"/>
                          </w:rPr>
                        </w:pPr>
                      </w:p>
                    </w:tc>
                  </w:tr>
                </w:tbl>
                <w:p w:rsidR="007926EE" w:rsidRPr="007926EE" w:rsidRDefault="007926EE" w:rsidP="007926EE">
                  <w:pPr>
                    <w:spacing w:after="0" w:line="240" w:lineRule="auto"/>
                    <w:rPr>
                      <w:rFonts w:ascii="facitweb" w:eastAsia="Times New Roman" w:hAnsi="facitweb" w:cs="Times New Roman"/>
                      <w:color w:val="000000"/>
                      <w:sz w:val="24"/>
                      <w:szCs w:val="24"/>
                    </w:rPr>
                  </w:pPr>
                </w:p>
              </w:tc>
            </w:tr>
          </w:tbl>
          <w:p w:rsidR="007926EE" w:rsidRPr="007926EE" w:rsidRDefault="007926EE" w:rsidP="007926EE">
            <w:pPr>
              <w:spacing w:after="0" w:line="240" w:lineRule="auto"/>
              <w:rPr>
                <w:rFonts w:ascii="facitweb" w:eastAsia="Times New Roman" w:hAnsi="facitweb" w:cs="Times New Roman"/>
                <w:sz w:val="24"/>
                <w:szCs w:val="24"/>
              </w:rPr>
            </w:pPr>
            <w:r w:rsidRPr="007926EE">
              <w:rPr>
                <w:rFonts w:ascii="facitweb" w:eastAsia="Times New Roman" w:hAnsi="facitweb" w:cs="Times New Roman"/>
                <w:sz w:val="24"/>
                <w:szCs w:val="24"/>
              </w:rPr>
              <w:lastRenderedPageBreak/>
              <w:br/>
            </w:r>
          </w:p>
        </w:tc>
      </w:tr>
    </w:tbl>
    <w:p w:rsidR="007926EE" w:rsidRPr="007926EE" w:rsidRDefault="007926EE" w:rsidP="007926EE">
      <w:pPr>
        <w:shd w:val="clear" w:color="auto" w:fill="FFFFFF"/>
        <w:spacing w:after="0" w:line="240" w:lineRule="auto"/>
        <w:rPr>
          <w:rFonts w:ascii="Times New Roman" w:eastAsia="Times New Roman" w:hAnsi="Times New Roman" w:cs="Times New Roman"/>
          <w:vanish/>
          <w:sz w:val="24"/>
          <w:szCs w:val="24"/>
          <w:lang w:val="en"/>
        </w:rPr>
      </w:pPr>
      <w:r w:rsidRPr="007926EE">
        <w:rPr>
          <w:rFonts w:ascii="Times New Roman" w:eastAsia="Times New Roman" w:hAnsi="Times New Roman" w:cs="Times New Roman"/>
          <w:b/>
          <w:bCs/>
          <w:vanish/>
          <w:color w:val="FFFFFF"/>
          <w:sz w:val="24"/>
          <w:szCs w:val="24"/>
          <w:lang w:val="en"/>
        </w:rPr>
        <w:lastRenderedPageBreak/>
        <w:t>Hide FeedbackShow All Feedback</w:t>
      </w:r>
      <w:r w:rsidRPr="007926EE">
        <w:rPr>
          <w:rFonts w:ascii="Times New Roman" w:eastAsia="Times New Roman" w:hAnsi="Times New Roman" w:cs="Times New Roman"/>
          <w:vanish/>
          <w:sz w:val="24"/>
          <w:szCs w:val="24"/>
          <w:lang w:val="en"/>
        </w:rPr>
        <w:t xml:space="preserve"> </w:t>
      </w:r>
    </w:p>
    <w:p w:rsidR="007926EE" w:rsidRPr="007926EE" w:rsidRDefault="007926EE" w:rsidP="007926EE">
      <w:pPr>
        <w:shd w:val="clear" w:color="auto" w:fill="FFFFFF"/>
        <w:spacing w:after="0" w:line="240" w:lineRule="auto"/>
        <w:rPr>
          <w:rFonts w:ascii="Times New Roman" w:eastAsia="Times New Roman" w:hAnsi="Times New Roman" w:cs="Times New Roman"/>
          <w:vanish/>
          <w:sz w:val="24"/>
          <w:szCs w:val="24"/>
          <w:lang w:val="en"/>
        </w:rPr>
      </w:pPr>
      <w:r w:rsidRPr="007926EE">
        <w:rPr>
          <w:rFonts w:ascii="Times New Roman" w:eastAsia="Times New Roman" w:hAnsi="Times New Roman" w:cs="Times New Roman"/>
          <w:vanish/>
          <w:sz w:val="24"/>
          <w:szCs w:val="24"/>
          <w:lang w:val="en"/>
        </w:rPr>
        <w:t>Check My Work Feedback</w:t>
      </w:r>
    </w:p>
    <w:p w:rsidR="007926EE" w:rsidRPr="007926EE" w:rsidRDefault="007926EE" w:rsidP="007926EE">
      <w:pPr>
        <w:shd w:val="clear" w:color="auto" w:fill="FFFFFF"/>
        <w:spacing w:after="0" w:line="240" w:lineRule="auto"/>
        <w:rPr>
          <w:rFonts w:ascii="Times New Roman" w:eastAsia="Times New Roman" w:hAnsi="Times New Roman" w:cs="Times New Roman"/>
          <w:vanish/>
          <w:sz w:val="24"/>
          <w:szCs w:val="24"/>
          <w:lang w:val="en"/>
        </w:rPr>
      </w:pPr>
      <w:r w:rsidRPr="007926EE">
        <w:rPr>
          <w:rFonts w:ascii="Times New Roman" w:eastAsia="Times New Roman" w:hAnsi="Times New Roman" w:cs="Times New Roman"/>
          <w:vanish/>
          <w:sz w:val="24"/>
          <w:szCs w:val="24"/>
          <w:lang w:val="en"/>
        </w:rPr>
        <w:t>Post Submission Feedback</w:t>
      </w:r>
    </w:p>
    <w:p w:rsidR="007926EE" w:rsidRPr="007926EE" w:rsidRDefault="007926EE" w:rsidP="007926EE">
      <w:pPr>
        <w:shd w:val="clear" w:color="auto" w:fill="FFFFFF"/>
        <w:spacing w:after="0" w:line="240" w:lineRule="auto"/>
        <w:rPr>
          <w:rFonts w:ascii="Times New Roman" w:eastAsia="Times New Roman" w:hAnsi="Times New Roman" w:cs="Times New Roman"/>
          <w:vanish/>
          <w:sz w:val="24"/>
          <w:szCs w:val="24"/>
          <w:lang w:val="en"/>
        </w:rPr>
      </w:pPr>
      <w:r w:rsidRPr="007926EE">
        <w:rPr>
          <w:rFonts w:ascii="Times New Roman" w:eastAsia="Times New Roman" w:hAnsi="Times New Roman" w:cs="Times New Roman"/>
          <w:vanish/>
          <w:sz w:val="24"/>
          <w:szCs w:val="24"/>
          <w:lang w:val="en"/>
        </w:rPr>
        <w:t>Solution</w:t>
      </w:r>
    </w:p>
    <w:p w:rsidR="007926EE" w:rsidRPr="007926EE" w:rsidRDefault="007926EE" w:rsidP="007926EE">
      <w:pPr>
        <w:numPr>
          <w:ilvl w:val="0"/>
          <w:numId w:val="8"/>
        </w:numPr>
        <w:shd w:val="clear" w:color="auto" w:fill="FFFFFF"/>
        <w:spacing w:after="0" w:line="270" w:lineRule="atLeast"/>
        <w:ind w:left="150"/>
        <w:textAlignment w:val="center"/>
        <w:rPr>
          <w:rFonts w:ascii="Times New Roman" w:eastAsia="Times New Roman" w:hAnsi="Times New Roman" w:cs="Times New Roman"/>
          <w:sz w:val="24"/>
          <w:szCs w:val="24"/>
          <w:lang w:val="en"/>
        </w:rPr>
      </w:pPr>
      <w:r w:rsidRPr="007926EE">
        <w:rPr>
          <w:rFonts w:ascii="Times New Roman" w:eastAsia="Times New Roman" w:hAnsi="Times New Roman" w:cs="Times New Roman"/>
          <w:vanish/>
          <w:sz w:val="24"/>
          <w:szCs w:val="24"/>
          <w:lang w:val="en"/>
        </w:rPr>
        <w:pict/>
      </w:r>
    </w:p>
    <w:p w:rsidR="007926EE" w:rsidRPr="007926EE" w:rsidRDefault="007926EE" w:rsidP="007926EE">
      <w:pPr>
        <w:numPr>
          <w:ilvl w:val="0"/>
          <w:numId w:val="9"/>
        </w:numPr>
        <w:shd w:val="clear" w:color="auto" w:fill="FFFFFF"/>
        <w:spacing w:after="0" w:line="270" w:lineRule="atLeast"/>
        <w:ind w:left="150"/>
        <w:rPr>
          <w:rFonts w:ascii="Times New Roman" w:eastAsia="Times New Roman" w:hAnsi="Times New Roman" w:cs="Times New Roman"/>
          <w:sz w:val="24"/>
          <w:szCs w:val="24"/>
          <w:lang w:val="en"/>
        </w:rPr>
      </w:pP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t xml:space="preserve">Check My Work (3 remaining) </w:t>
      </w:r>
    </w:p>
    <w:p w:rsidR="007926EE" w:rsidRPr="007926EE" w:rsidRDefault="007926EE" w:rsidP="007926EE">
      <w:pPr>
        <w:shd w:val="clear" w:color="auto" w:fill="FFFFFF"/>
        <w:spacing w:after="0" w:line="240" w:lineRule="auto"/>
        <w:rPr>
          <w:rFonts w:ascii="Times New Roman" w:eastAsia="Times New Roman" w:hAnsi="Times New Roman" w:cs="Times New Roman"/>
          <w:vanish/>
          <w:sz w:val="24"/>
          <w:szCs w:val="24"/>
          <w:lang w:val="en"/>
        </w:rPr>
      </w:pPr>
      <w:r w:rsidRPr="007926EE">
        <w:rPr>
          <w:rFonts w:ascii="Times New Roman" w:eastAsia="Times New Roman" w:hAnsi="Times New Roman" w:cs="Times New Roman"/>
          <w:sz w:val="24"/>
          <w:szCs w:val="24"/>
          <w:lang w:val="en"/>
        </w:rPr>
        <w:lastRenderedPageBreak/>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sz w:val="24"/>
          <w:szCs w:val="24"/>
          <w:lang w:val="en"/>
        </w:rPr>
        <w:pict/>
      </w:r>
      <w:r w:rsidRPr="007926EE">
        <w:rPr>
          <w:rFonts w:ascii="Times New Roman" w:eastAsia="Times New Roman" w:hAnsi="Times New Roman" w:cs="Times New Roman"/>
          <w:b/>
          <w:bCs/>
          <w:vanish/>
          <w:color w:val="FFFFFF"/>
          <w:sz w:val="24"/>
          <w:szCs w:val="24"/>
          <w:lang w:val="en"/>
        </w:rPr>
        <w:t>Hide FeedbackShow All Feedback</w:t>
      </w:r>
      <w:r w:rsidRPr="007926EE">
        <w:rPr>
          <w:rFonts w:ascii="Times New Roman" w:eastAsia="Times New Roman" w:hAnsi="Times New Roman" w:cs="Times New Roman"/>
          <w:vanish/>
          <w:sz w:val="24"/>
          <w:szCs w:val="24"/>
          <w:lang w:val="en"/>
        </w:rPr>
        <w:t xml:space="preserve"> </w:t>
      </w:r>
    </w:p>
    <w:p w:rsidR="007926EE" w:rsidRPr="007926EE" w:rsidRDefault="007926EE" w:rsidP="007926EE">
      <w:pPr>
        <w:shd w:val="clear" w:color="auto" w:fill="FFFFFF"/>
        <w:spacing w:after="0" w:line="240" w:lineRule="auto"/>
        <w:rPr>
          <w:rFonts w:ascii="Times New Roman" w:eastAsia="Times New Roman" w:hAnsi="Times New Roman" w:cs="Times New Roman"/>
          <w:vanish/>
          <w:sz w:val="24"/>
          <w:szCs w:val="24"/>
          <w:lang w:val="en"/>
        </w:rPr>
      </w:pPr>
      <w:r w:rsidRPr="007926EE">
        <w:rPr>
          <w:rFonts w:ascii="Times New Roman" w:eastAsia="Times New Roman" w:hAnsi="Times New Roman" w:cs="Times New Roman"/>
          <w:vanish/>
          <w:sz w:val="24"/>
          <w:szCs w:val="24"/>
          <w:lang w:val="en"/>
        </w:rPr>
        <w:t>Check My Work Feedback</w:t>
      </w:r>
    </w:p>
    <w:p w:rsidR="007926EE" w:rsidRPr="007926EE" w:rsidRDefault="007926EE" w:rsidP="007926EE">
      <w:pPr>
        <w:shd w:val="clear" w:color="auto" w:fill="FFFFFF"/>
        <w:spacing w:after="0" w:line="240" w:lineRule="auto"/>
        <w:rPr>
          <w:rFonts w:ascii="Times New Roman" w:eastAsia="Times New Roman" w:hAnsi="Times New Roman" w:cs="Times New Roman"/>
          <w:vanish/>
          <w:sz w:val="24"/>
          <w:szCs w:val="24"/>
          <w:lang w:val="en"/>
        </w:rPr>
      </w:pPr>
      <w:r w:rsidRPr="007926EE">
        <w:rPr>
          <w:rFonts w:ascii="Times New Roman" w:eastAsia="Times New Roman" w:hAnsi="Times New Roman" w:cs="Times New Roman"/>
          <w:vanish/>
          <w:sz w:val="24"/>
          <w:szCs w:val="24"/>
          <w:lang w:val="en"/>
        </w:rPr>
        <w:t>Post Submission Feedback</w:t>
      </w:r>
    </w:p>
    <w:p w:rsidR="007926EE" w:rsidRPr="007926EE" w:rsidRDefault="007926EE" w:rsidP="007926EE">
      <w:pPr>
        <w:shd w:val="clear" w:color="auto" w:fill="FFFFFF"/>
        <w:spacing w:after="0" w:line="240" w:lineRule="auto"/>
        <w:rPr>
          <w:rFonts w:ascii="Times New Roman" w:eastAsia="Times New Roman" w:hAnsi="Times New Roman" w:cs="Times New Roman"/>
          <w:vanish/>
          <w:sz w:val="24"/>
          <w:szCs w:val="24"/>
          <w:lang w:val="en"/>
        </w:rPr>
      </w:pPr>
      <w:r w:rsidRPr="007926EE">
        <w:rPr>
          <w:rFonts w:ascii="Times New Roman" w:eastAsia="Times New Roman" w:hAnsi="Times New Roman" w:cs="Times New Roman"/>
          <w:vanish/>
          <w:sz w:val="24"/>
          <w:szCs w:val="24"/>
          <w:lang w:val="en"/>
        </w:rPr>
        <w:t>Solution</w:t>
      </w:r>
    </w:p>
    <w:p w:rsidR="007926EE" w:rsidRPr="007926EE" w:rsidRDefault="007926EE" w:rsidP="007926EE">
      <w:pPr>
        <w:numPr>
          <w:ilvl w:val="0"/>
          <w:numId w:val="10"/>
        </w:numPr>
        <w:shd w:val="clear" w:color="auto" w:fill="FFFFFF"/>
        <w:spacing w:after="0" w:line="270" w:lineRule="atLeast"/>
        <w:ind w:left="150"/>
        <w:textAlignment w:val="center"/>
        <w:rPr>
          <w:rFonts w:ascii="Times New Roman" w:eastAsia="Times New Roman" w:hAnsi="Times New Roman" w:cs="Times New Roman"/>
          <w:vanish/>
          <w:sz w:val="24"/>
          <w:szCs w:val="24"/>
          <w:lang w:val="en"/>
        </w:rPr>
      </w:pPr>
      <w:r w:rsidRPr="007926EE">
        <w:rPr>
          <w:rFonts w:ascii="Times New Roman" w:eastAsia="Times New Roman" w:hAnsi="Times New Roman" w:cs="Times New Roman"/>
          <w:vanish/>
          <w:sz w:val="24"/>
          <w:szCs w:val="24"/>
          <w:lang w:val="en"/>
        </w:rPr>
        <w:pict/>
      </w:r>
    </w:p>
    <w:p w:rsidR="007926EE" w:rsidRPr="007926EE" w:rsidRDefault="007926EE" w:rsidP="007926EE">
      <w:pPr>
        <w:shd w:val="clear" w:color="auto" w:fill="FFFFFF"/>
        <w:spacing w:after="0" w:line="240" w:lineRule="auto"/>
        <w:rPr>
          <w:rFonts w:ascii="Times New Roman" w:eastAsia="Times New Roman" w:hAnsi="Times New Roman" w:cs="Times New Roman"/>
          <w:sz w:val="24"/>
          <w:szCs w:val="24"/>
          <w:lang w:val="en"/>
        </w:rPr>
      </w:pPr>
      <w:r w:rsidRPr="007926EE">
        <w:rPr>
          <w:rFonts w:ascii="Times New Roman" w:eastAsia="Times New Roman" w:hAnsi="Times New Roman" w:cs="Times New Roman"/>
          <w:vanish/>
          <w:sz w:val="24"/>
          <w:szCs w:val="24"/>
          <w:lang w:val="en"/>
        </w:rPr>
        <w:pict/>
      </w:r>
      <w:r w:rsidRPr="007926EE">
        <w:rPr>
          <w:rFonts w:ascii="Times New Roman" w:eastAsia="Times New Roman" w:hAnsi="Times New Roman" w:cs="Times New Roman"/>
          <w:vanish/>
          <w:sz w:val="24"/>
          <w:szCs w:val="24"/>
          <w:lang w:val="en"/>
        </w:rPr>
        <w:pict/>
      </w:r>
    </w:p>
    <w:p w:rsidR="007926EE" w:rsidRPr="007926EE" w:rsidRDefault="007926EE" w:rsidP="007926EE">
      <w:pPr>
        <w:pBdr>
          <w:top w:val="single" w:sz="6" w:space="1" w:color="auto"/>
        </w:pBdr>
        <w:spacing w:after="0" w:line="240" w:lineRule="auto"/>
        <w:jc w:val="center"/>
        <w:rPr>
          <w:rFonts w:ascii="Arial" w:eastAsia="Times New Roman" w:hAnsi="Arial" w:cs="Arial"/>
          <w:vanish/>
          <w:sz w:val="16"/>
          <w:szCs w:val="16"/>
        </w:rPr>
      </w:pPr>
      <w:r w:rsidRPr="007926EE">
        <w:rPr>
          <w:rFonts w:ascii="Arial" w:eastAsia="Times New Roman" w:hAnsi="Arial" w:cs="Arial"/>
          <w:vanish/>
          <w:sz w:val="16"/>
          <w:szCs w:val="16"/>
        </w:rPr>
        <w:t>Bottom of Form</w:t>
      </w:r>
    </w:p>
    <w:p w:rsidR="007926EE" w:rsidRPr="007926EE" w:rsidRDefault="007926EE" w:rsidP="007926EE">
      <w:pPr>
        <w:shd w:val="clear" w:color="auto" w:fill="FFFFFF"/>
        <w:spacing w:after="0" w:line="330" w:lineRule="atLeast"/>
        <w:outlineLvl w:val="2"/>
        <w:rPr>
          <w:rFonts w:ascii="facitweb" w:eastAsia="Times New Roman" w:hAnsi="facitweb" w:cs="Times New Roman"/>
          <w:b/>
          <w:bCs/>
          <w:color w:val="DF7C08"/>
          <w:sz w:val="21"/>
          <w:szCs w:val="21"/>
          <w:lang w:val="en"/>
        </w:rPr>
      </w:pPr>
      <w:r w:rsidRPr="007926EE">
        <w:rPr>
          <w:rFonts w:ascii="facitweb" w:eastAsia="Times New Roman" w:hAnsi="facitweb" w:cs="Times New Roman"/>
          <w:b/>
          <w:bCs/>
          <w:color w:val="DF7C08"/>
          <w:sz w:val="21"/>
          <w:szCs w:val="21"/>
          <w:lang w:val="en"/>
        </w:rPr>
        <w:pict/>
      </w:r>
      <w:r w:rsidRPr="007926EE">
        <w:rPr>
          <w:rFonts w:ascii="facitweb" w:eastAsia="Times New Roman" w:hAnsi="facitweb" w:cs="Times New Roman"/>
          <w:b/>
          <w:bCs/>
          <w:color w:val="DF7C08"/>
          <w:sz w:val="21"/>
          <w:szCs w:val="21"/>
          <w:lang w:val="en"/>
        </w:rPr>
        <w:t>Icon Key</w:t>
      </w:r>
    </w:p>
    <w:p w:rsidR="007926EE" w:rsidRPr="007926EE" w:rsidRDefault="007926EE" w:rsidP="007926EE">
      <w:pPr>
        <w:numPr>
          <w:ilvl w:val="0"/>
          <w:numId w:val="11"/>
        </w:numPr>
        <w:shd w:val="clear" w:color="auto" w:fill="FFFFFF"/>
        <w:spacing w:after="0" w:line="288" w:lineRule="atLeast"/>
        <w:ind w:left="150"/>
        <w:textAlignment w:val="center"/>
        <w:rPr>
          <w:rFonts w:ascii="Times New Roman" w:eastAsia="Times New Roman" w:hAnsi="Times New Roman" w:cs="Times New Roman"/>
          <w:sz w:val="24"/>
          <w:szCs w:val="24"/>
          <w:lang w:val="en"/>
        </w:rPr>
      </w:pPr>
      <w:r w:rsidRPr="007926EE">
        <w:rPr>
          <w:rFonts w:ascii="Times New Roman" w:eastAsia="Times New Roman" w:hAnsi="Times New Roman" w:cs="Times New Roman"/>
          <w:noProof/>
          <w:sz w:val="24"/>
          <w:szCs w:val="24"/>
        </w:rPr>
        <w:drawing>
          <wp:inline distT="0" distB="0" distL="0" distR="0">
            <wp:extent cx="106045" cy="106045"/>
            <wp:effectExtent l="0" t="0" r="8255" b="8255"/>
            <wp:docPr id="9" name="Picture 9" descr="100% 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100% Correct"/>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06045" cy="106045"/>
                    </a:xfrm>
                    <a:prstGeom prst="rect">
                      <a:avLst/>
                    </a:prstGeom>
                    <a:noFill/>
                    <a:ln>
                      <a:noFill/>
                    </a:ln>
                  </pic:spPr>
                </pic:pic>
              </a:graphicData>
            </a:graphic>
          </wp:inline>
        </w:drawing>
      </w:r>
      <w:r w:rsidRPr="007926EE">
        <w:rPr>
          <w:rFonts w:ascii="Times New Roman" w:eastAsia="Times New Roman" w:hAnsi="Times New Roman" w:cs="Times New Roman"/>
          <w:sz w:val="24"/>
          <w:szCs w:val="24"/>
          <w:lang w:val="en"/>
        </w:rPr>
        <w:t>100% Correct</w:t>
      </w:r>
    </w:p>
    <w:p w:rsidR="007926EE" w:rsidRPr="007926EE" w:rsidRDefault="007926EE" w:rsidP="007926EE">
      <w:pPr>
        <w:numPr>
          <w:ilvl w:val="0"/>
          <w:numId w:val="11"/>
        </w:numPr>
        <w:shd w:val="clear" w:color="auto" w:fill="FFFFFF"/>
        <w:spacing w:after="0" w:line="288" w:lineRule="atLeast"/>
        <w:ind w:left="150"/>
        <w:textAlignment w:val="center"/>
        <w:rPr>
          <w:rFonts w:ascii="Times New Roman" w:eastAsia="Times New Roman" w:hAnsi="Times New Roman" w:cs="Times New Roman"/>
          <w:sz w:val="24"/>
          <w:szCs w:val="24"/>
          <w:lang w:val="en"/>
        </w:rPr>
      </w:pPr>
      <w:r w:rsidRPr="007926EE">
        <w:rPr>
          <w:rFonts w:ascii="Times New Roman" w:eastAsia="Times New Roman" w:hAnsi="Times New Roman" w:cs="Times New Roman"/>
          <w:noProof/>
          <w:sz w:val="24"/>
          <w:szCs w:val="24"/>
        </w:rPr>
        <w:drawing>
          <wp:inline distT="0" distB="0" distL="0" distR="0">
            <wp:extent cx="106045" cy="106045"/>
            <wp:effectExtent l="0" t="0" r="8255" b="8255"/>
            <wp:docPr id="8" name="Picture 8" descr="Partially 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Partially 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045" cy="106045"/>
                    </a:xfrm>
                    <a:prstGeom prst="rect">
                      <a:avLst/>
                    </a:prstGeom>
                    <a:noFill/>
                    <a:ln>
                      <a:noFill/>
                    </a:ln>
                  </pic:spPr>
                </pic:pic>
              </a:graphicData>
            </a:graphic>
          </wp:inline>
        </w:drawing>
      </w:r>
      <w:r w:rsidRPr="007926EE">
        <w:rPr>
          <w:rFonts w:ascii="Times New Roman" w:eastAsia="Times New Roman" w:hAnsi="Times New Roman" w:cs="Times New Roman"/>
          <w:sz w:val="24"/>
          <w:szCs w:val="24"/>
          <w:lang w:val="en"/>
        </w:rPr>
        <w:t>Partially Correct</w:t>
      </w:r>
    </w:p>
    <w:p w:rsidR="007926EE" w:rsidRPr="007926EE" w:rsidRDefault="007926EE" w:rsidP="007926EE">
      <w:pPr>
        <w:numPr>
          <w:ilvl w:val="0"/>
          <w:numId w:val="11"/>
        </w:numPr>
        <w:shd w:val="clear" w:color="auto" w:fill="FFFFFF"/>
        <w:spacing w:after="0" w:line="288" w:lineRule="atLeast"/>
        <w:ind w:left="150"/>
        <w:textAlignment w:val="center"/>
        <w:rPr>
          <w:rFonts w:ascii="Times New Roman" w:eastAsia="Times New Roman" w:hAnsi="Times New Roman" w:cs="Times New Roman"/>
          <w:sz w:val="24"/>
          <w:szCs w:val="24"/>
          <w:lang w:val="en"/>
        </w:rPr>
      </w:pPr>
      <w:r w:rsidRPr="007926EE">
        <w:rPr>
          <w:rFonts w:ascii="Times New Roman" w:eastAsia="Times New Roman" w:hAnsi="Times New Roman" w:cs="Times New Roman"/>
          <w:noProof/>
          <w:sz w:val="24"/>
          <w:szCs w:val="24"/>
        </w:rPr>
        <w:drawing>
          <wp:inline distT="0" distB="0" distL="0" distR="0">
            <wp:extent cx="106045" cy="106045"/>
            <wp:effectExtent l="0" t="0" r="8255" b="8255"/>
            <wp:docPr id="7" name="Picture 7" descr="Visited, Not Yet Jud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Visited, Not Yet Judged"/>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06045" cy="106045"/>
                    </a:xfrm>
                    <a:prstGeom prst="rect">
                      <a:avLst/>
                    </a:prstGeom>
                    <a:noFill/>
                    <a:ln>
                      <a:noFill/>
                    </a:ln>
                  </pic:spPr>
                </pic:pic>
              </a:graphicData>
            </a:graphic>
          </wp:inline>
        </w:drawing>
      </w:r>
      <w:r w:rsidRPr="007926EE">
        <w:rPr>
          <w:rFonts w:ascii="Times New Roman" w:eastAsia="Times New Roman" w:hAnsi="Times New Roman" w:cs="Times New Roman"/>
          <w:sz w:val="24"/>
          <w:szCs w:val="24"/>
          <w:lang w:val="en"/>
        </w:rPr>
        <w:t>Visited, Not Yet Judged</w:t>
      </w:r>
    </w:p>
    <w:p w:rsidR="007926EE" w:rsidRPr="007926EE" w:rsidRDefault="007926EE" w:rsidP="007926EE">
      <w:pPr>
        <w:numPr>
          <w:ilvl w:val="0"/>
          <w:numId w:val="11"/>
        </w:numPr>
        <w:shd w:val="clear" w:color="auto" w:fill="FFFFFF"/>
        <w:spacing w:after="0" w:line="288" w:lineRule="atLeast"/>
        <w:ind w:left="150"/>
        <w:textAlignment w:val="center"/>
        <w:rPr>
          <w:rFonts w:ascii="Times New Roman" w:eastAsia="Times New Roman" w:hAnsi="Times New Roman" w:cs="Times New Roman"/>
          <w:sz w:val="24"/>
          <w:szCs w:val="24"/>
          <w:lang w:val="en"/>
        </w:rPr>
      </w:pPr>
      <w:r w:rsidRPr="007926EE">
        <w:rPr>
          <w:rFonts w:ascii="Times New Roman" w:eastAsia="Times New Roman" w:hAnsi="Times New Roman" w:cs="Times New Roman"/>
          <w:noProof/>
          <w:sz w:val="24"/>
          <w:szCs w:val="24"/>
        </w:rPr>
        <w:drawing>
          <wp:inline distT="0" distB="0" distL="0" distR="0">
            <wp:extent cx="106045" cy="106045"/>
            <wp:effectExtent l="0" t="0" r="8255" b="8255"/>
            <wp:docPr id="6" name="Picture 6" descr="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Incorrect"/>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06045" cy="106045"/>
                    </a:xfrm>
                    <a:prstGeom prst="rect">
                      <a:avLst/>
                    </a:prstGeom>
                    <a:noFill/>
                    <a:ln>
                      <a:noFill/>
                    </a:ln>
                  </pic:spPr>
                </pic:pic>
              </a:graphicData>
            </a:graphic>
          </wp:inline>
        </w:drawing>
      </w:r>
      <w:r w:rsidRPr="007926EE">
        <w:rPr>
          <w:rFonts w:ascii="Times New Roman" w:eastAsia="Times New Roman" w:hAnsi="Times New Roman" w:cs="Times New Roman"/>
          <w:sz w:val="24"/>
          <w:szCs w:val="24"/>
          <w:lang w:val="en"/>
        </w:rPr>
        <w:t>Incorrect</w:t>
      </w:r>
    </w:p>
    <w:p w:rsidR="007926EE" w:rsidRPr="007926EE" w:rsidRDefault="007926EE" w:rsidP="007926EE">
      <w:pPr>
        <w:numPr>
          <w:ilvl w:val="0"/>
          <w:numId w:val="11"/>
        </w:numPr>
        <w:shd w:val="clear" w:color="auto" w:fill="FFFFFF"/>
        <w:spacing w:after="0" w:line="288" w:lineRule="atLeast"/>
        <w:ind w:left="150"/>
        <w:textAlignment w:val="center"/>
        <w:rPr>
          <w:rFonts w:ascii="Times New Roman" w:eastAsia="Times New Roman" w:hAnsi="Times New Roman" w:cs="Times New Roman"/>
          <w:sz w:val="24"/>
          <w:szCs w:val="24"/>
          <w:lang w:val="en"/>
        </w:rPr>
      </w:pPr>
      <w:r w:rsidRPr="007926EE">
        <w:rPr>
          <w:rFonts w:ascii="Times New Roman" w:eastAsia="Times New Roman" w:hAnsi="Times New Roman" w:cs="Times New Roman"/>
          <w:noProof/>
          <w:sz w:val="24"/>
          <w:szCs w:val="24"/>
        </w:rPr>
        <w:drawing>
          <wp:inline distT="0" distB="0" distL="0" distR="0">
            <wp:extent cx="114300" cy="114300"/>
            <wp:effectExtent l="0" t="0" r="0" b="0"/>
            <wp:docPr id="5" name="Picture 5" descr="Needs Instructor Gr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Needs Instructor Gradi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7926EE">
        <w:rPr>
          <w:rFonts w:ascii="Times New Roman" w:eastAsia="Times New Roman" w:hAnsi="Times New Roman" w:cs="Times New Roman"/>
          <w:sz w:val="24"/>
          <w:szCs w:val="24"/>
          <w:lang w:val="en"/>
        </w:rPr>
        <w:t>Needs Instructor Grading</w:t>
      </w:r>
    </w:p>
    <w:p w:rsidR="007926EE" w:rsidRPr="007926EE" w:rsidRDefault="007926EE" w:rsidP="007926EE">
      <w:pPr>
        <w:numPr>
          <w:ilvl w:val="0"/>
          <w:numId w:val="11"/>
        </w:numPr>
        <w:shd w:val="clear" w:color="auto" w:fill="FFFFFF"/>
        <w:spacing w:after="0" w:line="288" w:lineRule="atLeast"/>
        <w:ind w:left="150"/>
        <w:textAlignment w:val="center"/>
        <w:rPr>
          <w:rFonts w:ascii="Times New Roman" w:eastAsia="Times New Roman" w:hAnsi="Times New Roman" w:cs="Times New Roman"/>
          <w:sz w:val="24"/>
          <w:szCs w:val="24"/>
          <w:lang w:val="en"/>
        </w:rPr>
      </w:pPr>
      <w:r w:rsidRPr="007926EE">
        <w:rPr>
          <w:rFonts w:ascii="Times New Roman" w:eastAsia="Times New Roman" w:hAnsi="Times New Roman" w:cs="Times New Roman"/>
          <w:noProof/>
          <w:sz w:val="24"/>
          <w:szCs w:val="24"/>
        </w:rPr>
        <w:drawing>
          <wp:inline distT="0" distB="0" distL="0" distR="0">
            <wp:extent cx="114300" cy="114300"/>
            <wp:effectExtent l="0" t="0" r="0" b="0"/>
            <wp:docPr id="4" name="Picture 4" descr="Not Intended for Gr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Not Intended for Gradi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7926EE">
        <w:rPr>
          <w:rFonts w:ascii="Times New Roman" w:eastAsia="Times New Roman" w:hAnsi="Times New Roman" w:cs="Times New Roman"/>
          <w:sz w:val="24"/>
          <w:szCs w:val="24"/>
          <w:lang w:val="en"/>
        </w:rPr>
        <w:t>Not Intended for Grading</w:t>
      </w:r>
    </w:p>
    <w:p w:rsidR="007926EE" w:rsidRPr="007926EE" w:rsidRDefault="007926EE" w:rsidP="007926EE">
      <w:pPr>
        <w:shd w:val="clear" w:color="auto" w:fill="FFFFFF"/>
        <w:spacing w:after="0" w:line="240" w:lineRule="auto"/>
        <w:rPr>
          <w:rFonts w:ascii="Times New Roman" w:eastAsia="Times New Roman" w:hAnsi="Times New Roman" w:cs="Times New Roman"/>
          <w:vanish/>
          <w:sz w:val="24"/>
          <w:szCs w:val="24"/>
          <w:lang w:val="en"/>
        </w:rPr>
      </w:pPr>
      <w:r w:rsidRPr="007926EE">
        <w:rPr>
          <w:rFonts w:ascii="Times New Roman" w:eastAsia="Times New Roman" w:hAnsi="Times New Roman" w:cs="Times New Roman"/>
          <w:noProof/>
          <w:vanish/>
          <w:sz w:val="24"/>
          <w:szCs w:val="24"/>
        </w:rPr>
        <w:drawing>
          <wp:inline distT="0" distB="0" distL="0" distR="0">
            <wp:extent cx="8255" cy="8255"/>
            <wp:effectExtent l="0" t="0" r="0" b="0"/>
            <wp:docPr id="3" name="Picture 3" descr="http://east.cengagenow.com/media/img/common/one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http://east.cengagenow.com/media/img/common/onepixel.gif"/>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7926EE" w:rsidRPr="007926EE" w:rsidRDefault="007926EE" w:rsidP="007926EE">
      <w:pPr>
        <w:shd w:val="clear" w:color="auto" w:fill="F0F0F0"/>
        <w:spacing w:after="0" w:line="240" w:lineRule="auto"/>
        <w:rPr>
          <w:rFonts w:ascii="Times New Roman" w:eastAsia="Times New Roman" w:hAnsi="Times New Roman" w:cs="Times New Roman"/>
          <w:vanish/>
          <w:sz w:val="24"/>
          <w:szCs w:val="24"/>
          <w:lang w:val="en"/>
        </w:rPr>
      </w:pPr>
      <w:r w:rsidRPr="007926EE">
        <w:rPr>
          <w:rFonts w:ascii="Times New Roman" w:eastAsia="Times New Roman" w:hAnsi="Times New Roman" w:cs="Times New Roman"/>
          <w:vanish/>
          <w:sz w:val="24"/>
          <w:szCs w:val="24"/>
          <w:lang w:val="en"/>
        </w:rPr>
        <w:t>Question 1 of 1</w:t>
      </w:r>
    </w:p>
    <w:p w:rsidR="007926EE" w:rsidRPr="007926EE" w:rsidRDefault="007926EE" w:rsidP="007926EE">
      <w:pPr>
        <w:shd w:val="clear" w:color="auto" w:fill="F0F0F0"/>
        <w:spacing w:line="240" w:lineRule="auto"/>
        <w:rPr>
          <w:rFonts w:ascii="Times New Roman" w:eastAsia="Times New Roman" w:hAnsi="Times New Roman" w:cs="Times New Roman"/>
          <w:vanish/>
          <w:sz w:val="24"/>
          <w:szCs w:val="24"/>
          <w:lang w:val="en"/>
        </w:rPr>
      </w:pPr>
      <w:r w:rsidRPr="007926EE">
        <w:rPr>
          <w:rFonts w:ascii="Times New Roman" w:eastAsia="Times New Roman" w:hAnsi="Times New Roman" w:cs="Times New Roman"/>
          <w:b/>
          <w:bCs/>
          <w:vanish/>
          <w:sz w:val="24"/>
          <w:szCs w:val="24"/>
          <w:lang w:val="en"/>
        </w:rPr>
        <w:t xml:space="preserve">Integrated Activity: Job Order Costing and Support Department </w:t>
      </w:r>
    </w:p>
    <w:p w:rsidR="007926EE" w:rsidRPr="007926EE" w:rsidRDefault="007926EE" w:rsidP="007926EE">
      <w:pPr>
        <w:shd w:val="clear" w:color="auto" w:fill="FFFFFF"/>
        <w:spacing w:after="0" w:line="210" w:lineRule="atLeast"/>
        <w:rPr>
          <w:rFonts w:ascii="Georgia" w:eastAsia="Times New Roman" w:hAnsi="Georgia" w:cs="Arial"/>
          <w:vanish/>
          <w:color w:val="0041CC"/>
          <w:sz w:val="21"/>
          <w:szCs w:val="21"/>
          <w:u w:val="single"/>
          <w:lang w:val="en"/>
        </w:rPr>
      </w:pPr>
      <w:r w:rsidRPr="007926EE">
        <w:rPr>
          <w:rFonts w:ascii="Georgia" w:eastAsia="Times New Roman" w:hAnsi="Georgia" w:cs="Arial"/>
          <w:vanish/>
          <w:color w:val="0041CC"/>
          <w:sz w:val="21"/>
          <w:szCs w:val="21"/>
          <w:u w:val="single"/>
          <w:lang w:val="en"/>
        </w:rPr>
        <w:t>Check My Work Feedback</w:t>
      </w:r>
    </w:p>
    <w:p w:rsidR="007926EE" w:rsidRPr="007926EE" w:rsidRDefault="007926EE" w:rsidP="007926EE">
      <w:pPr>
        <w:shd w:val="clear" w:color="auto" w:fill="FFFFFF"/>
        <w:spacing w:after="0" w:line="210" w:lineRule="atLeast"/>
        <w:rPr>
          <w:rFonts w:ascii="Georgia" w:eastAsia="Times New Roman" w:hAnsi="Georgia" w:cs="Arial"/>
          <w:vanish/>
          <w:color w:val="0041CC"/>
          <w:sz w:val="21"/>
          <w:szCs w:val="21"/>
          <w:u w:val="single"/>
          <w:lang w:val="en"/>
        </w:rPr>
      </w:pPr>
      <w:r w:rsidRPr="007926EE">
        <w:rPr>
          <w:rFonts w:ascii="Georgia" w:eastAsia="Times New Roman" w:hAnsi="Georgia" w:cs="Arial"/>
          <w:vanish/>
          <w:color w:val="0041CC"/>
          <w:sz w:val="21"/>
          <w:szCs w:val="21"/>
          <w:u w:val="single"/>
          <w:lang w:val="en"/>
        </w:rPr>
        <w:t>Post Submission Feedback</w:t>
      </w:r>
    </w:p>
    <w:p w:rsidR="007926EE" w:rsidRPr="007926EE" w:rsidRDefault="007926EE" w:rsidP="007926EE">
      <w:pPr>
        <w:shd w:val="clear" w:color="auto" w:fill="FFFFFF"/>
        <w:spacing w:after="150" w:line="210" w:lineRule="atLeast"/>
        <w:rPr>
          <w:rFonts w:ascii="Georgia" w:eastAsia="Times New Roman" w:hAnsi="Georgia" w:cs="Arial"/>
          <w:vanish/>
          <w:color w:val="0041CC"/>
          <w:sz w:val="21"/>
          <w:szCs w:val="21"/>
          <w:u w:val="single"/>
          <w:lang w:val="en"/>
        </w:rPr>
      </w:pPr>
      <w:r w:rsidRPr="007926EE">
        <w:rPr>
          <w:rFonts w:ascii="Georgia" w:eastAsia="Times New Roman" w:hAnsi="Georgia" w:cs="Arial"/>
          <w:vanish/>
          <w:color w:val="0041CC"/>
          <w:sz w:val="21"/>
          <w:szCs w:val="21"/>
          <w:u w:val="single"/>
          <w:lang w:val="en"/>
        </w:rPr>
        <w:t>Solution</w:t>
      </w:r>
    </w:p>
    <w:p w:rsidR="007926EE" w:rsidRPr="007926EE" w:rsidRDefault="007926EE" w:rsidP="007926EE">
      <w:pPr>
        <w:pBdr>
          <w:top w:val="single" w:sz="6" w:space="1" w:color="auto"/>
        </w:pBdr>
        <w:spacing w:line="240" w:lineRule="auto"/>
        <w:jc w:val="center"/>
        <w:rPr>
          <w:rFonts w:ascii="Arial" w:eastAsia="Times New Roman" w:hAnsi="Arial" w:cs="Arial"/>
          <w:vanish/>
          <w:sz w:val="16"/>
          <w:szCs w:val="16"/>
        </w:rPr>
      </w:pPr>
      <w:r w:rsidRPr="007926EE">
        <w:rPr>
          <w:rFonts w:ascii="Arial" w:eastAsia="Times New Roman" w:hAnsi="Arial" w:cs="Arial"/>
          <w:vanish/>
          <w:sz w:val="16"/>
          <w:szCs w:val="16"/>
        </w:rPr>
        <w:t>Bottom of Form</w:t>
      </w:r>
    </w:p>
    <w:p w:rsidR="002B37D0" w:rsidRDefault="002B37D0"/>
    <w:sectPr w:rsidR="002B37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acitweb">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D3B44"/>
    <w:multiLevelType w:val="multilevel"/>
    <w:tmpl w:val="9DFE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07A20"/>
    <w:multiLevelType w:val="multilevel"/>
    <w:tmpl w:val="C1D6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E13499"/>
    <w:multiLevelType w:val="multilevel"/>
    <w:tmpl w:val="0102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4D3479"/>
    <w:multiLevelType w:val="multilevel"/>
    <w:tmpl w:val="6472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4F0765"/>
    <w:multiLevelType w:val="multilevel"/>
    <w:tmpl w:val="D4E6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7A53C5"/>
    <w:multiLevelType w:val="multilevel"/>
    <w:tmpl w:val="F0C0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D70579"/>
    <w:multiLevelType w:val="multilevel"/>
    <w:tmpl w:val="3614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8809A1"/>
    <w:multiLevelType w:val="multilevel"/>
    <w:tmpl w:val="4584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043E56"/>
    <w:multiLevelType w:val="multilevel"/>
    <w:tmpl w:val="78AC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275F44"/>
    <w:multiLevelType w:val="multilevel"/>
    <w:tmpl w:val="E20E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407DB0"/>
    <w:multiLevelType w:val="multilevel"/>
    <w:tmpl w:val="1D76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3"/>
  </w:num>
  <w:num w:numId="4">
    <w:abstractNumId w:val="2"/>
  </w:num>
  <w:num w:numId="5">
    <w:abstractNumId w:val="5"/>
  </w:num>
  <w:num w:numId="6">
    <w:abstractNumId w:val="10"/>
  </w:num>
  <w:num w:numId="7">
    <w:abstractNumId w:val="1"/>
  </w:num>
  <w:num w:numId="8">
    <w:abstractNumId w:val="4"/>
  </w:num>
  <w:num w:numId="9">
    <w:abstractNumId w:val="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6EE"/>
    <w:rsid w:val="002B37D0"/>
    <w:rsid w:val="004A29A5"/>
    <w:rsid w:val="00792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13B29"/>
  <w15:chartTrackingRefBased/>
  <w15:docId w15:val="{83F5F82D-55FB-45B9-8669-9C5AC5131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926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926EE"/>
    <w:pPr>
      <w:spacing w:before="120" w:after="0" w:line="330" w:lineRule="atLeast"/>
      <w:outlineLvl w:val="2"/>
    </w:pPr>
    <w:rPr>
      <w:rFonts w:ascii="facitweb" w:eastAsia="Times New Roman" w:hAnsi="facitweb" w:cs="Times New Roman"/>
      <w:b/>
      <w:bCs/>
      <w:color w:val="DF7C0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26EE"/>
    <w:rPr>
      <w:strike w:val="0"/>
      <w:dstrike w:val="0"/>
      <w:color w:val="0189C5"/>
      <w:u w:val="none"/>
      <w:effect w:val="none"/>
    </w:rPr>
  </w:style>
  <w:style w:type="character" w:styleId="Strong">
    <w:name w:val="Strong"/>
    <w:basedOn w:val="DefaultParagraphFont"/>
    <w:uiPriority w:val="22"/>
    <w:qFormat/>
    <w:rsid w:val="007926EE"/>
    <w:rPr>
      <w:b/>
      <w:bCs/>
    </w:rPr>
  </w:style>
  <w:style w:type="paragraph" w:styleId="z-TopofForm">
    <w:name w:val="HTML Top of Form"/>
    <w:basedOn w:val="Normal"/>
    <w:next w:val="Normal"/>
    <w:link w:val="z-TopofFormChar"/>
    <w:hidden/>
    <w:uiPriority w:val="99"/>
    <w:semiHidden/>
    <w:unhideWhenUsed/>
    <w:rsid w:val="007926E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926E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926E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926EE"/>
    <w:rPr>
      <w:rFonts w:ascii="Arial" w:eastAsia="Times New Roman" w:hAnsi="Arial" w:cs="Arial"/>
      <w:vanish/>
      <w:sz w:val="16"/>
      <w:szCs w:val="16"/>
    </w:rPr>
  </w:style>
  <w:style w:type="character" w:customStyle="1" w:styleId="covalentitem1">
    <w:name w:val="covalentitem1"/>
    <w:basedOn w:val="DefaultParagraphFont"/>
    <w:rsid w:val="007926EE"/>
    <w:rPr>
      <w:rFonts w:ascii="Georgia" w:hAnsi="Georgia" w:hint="default"/>
      <w:sz w:val="21"/>
      <w:szCs w:val="21"/>
    </w:rPr>
  </w:style>
  <w:style w:type="character" w:customStyle="1" w:styleId="buttontrailingcontent">
    <w:name w:val="buttontrailingcontent"/>
    <w:basedOn w:val="DefaultParagraphFont"/>
    <w:rsid w:val="007926EE"/>
  </w:style>
  <w:style w:type="paragraph" w:styleId="NormalWeb">
    <w:name w:val="Normal (Web)"/>
    <w:basedOn w:val="Normal"/>
    <w:uiPriority w:val="99"/>
    <w:unhideWhenUsed/>
    <w:rsid w:val="007926EE"/>
    <w:pPr>
      <w:spacing w:after="0" w:line="240" w:lineRule="auto"/>
    </w:pPr>
    <w:rPr>
      <w:rFonts w:ascii="Times New Roman" w:eastAsia="Times New Roman" w:hAnsi="Times New Roman" w:cs="Times New Roman"/>
      <w:sz w:val="24"/>
      <w:szCs w:val="24"/>
    </w:rPr>
  </w:style>
  <w:style w:type="character" w:customStyle="1" w:styleId="mainlink">
    <w:name w:val="mainlink"/>
    <w:basedOn w:val="DefaultParagraphFont"/>
    <w:rsid w:val="007926EE"/>
  </w:style>
  <w:style w:type="character" w:customStyle="1" w:styleId="Heading1Char">
    <w:name w:val="Heading 1 Char"/>
    <w:basedOn w:val="DefaultParagraphFont"/>
    <w:link w:val="Heading1"/>
    <w:uiPriority w:val="9"/>
    <w:rsid w:val="007926E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926EE"/>
    <w:rPr>
      <w:rFonts w:ascii="facitweb" w:eastAsia="Times New Roman" w:hAnsi="facitweb" w:cs="Times New Roman"/>
      <w:b/>
      <w:bCs/>
      <w:color w:val="DF7C08"/>
      <w:sz w:val="21"/>
      <w:szCs w:val="21"/>
    </w:rPr>
  </w:style>
  <w:style w:type="character" w:customStyle="1" w:styleId="toptext">
    <w:name w:val="toptext"/>
    <w:basedOn w:val="DefaultParagraphFont"/>
    <w:rsid w:val="00792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325399">
      <w:bodyDiv w:val="1"/>
      <w:marLeft w:val="0"/>
      <w:marRight w:val="0"/>
      <w:marTop w:val="0"/>
      <w:marBottom w:val="0"/>
      <w:divBdr>
        <w:top w:val="none" w:sz="0" w:space="0" w:color="auto"/>
        <w:left w:val="none" w:sz="0" w:space="0" w:color="auto"/>
        <w:bottom w:val="none" w:sz="0" w:space="0" w:color="auto"/>
        <w:right w:val="none" w:sz="0" w:space="0" w:color="auto"/>
      </w:divBdr>
      <w:divsChild>
        <w:div w:id="238831635">
          <w:marLeft w:val="0"/>
          <w:marRight w:val="0"/>
          <w:marTop w:val="0"/>
          <w:marBottom w:val="300"/>
          <w:divBdr>
            <w:top w:val="single" w:sz="6" w:space="0" w:color="222222"/>
            <w:left w:val="single" w:sz="6" w:space="0" w:color="222222"/>
            <w:bottom w:val="single" w:sz="6" w:space="0" w:color="222222"/>
            <w:right w:val="single" w:sz="6" w:space="0" w:color="222222"/>
          </w:divBdr>
          <w:divsChild>
            <w:div w:id="874344813">
              <w:marLeft w:val="150"/>
              <w:marRight w:val="150"/>
              <w:marTop w:val="0"/>
              <w:marBottom w:val="150"/>
              <w:divBdr>
                <w:top w:val="none" w:sz="0" w:space="0" w:color="auto"/>
                <w:left w:val="none" w:sz="0" w:space="0" w:color="auto"/>
                <w:bottom w:val="none" w:sz="0" w:space="0" w:color="auto"/>
                <w:right w:val="none" w:sz="0" w:space="0" w:color="auto"/>
              </w:divBdr>
              <w:divsChild>
                <w:div w:id="1386686601">
                  <w:marLeft w:val="0"/>
                  <w:marRight w:val="0"/>
                  <w:marTop w:val="0"/>
                  <w:marBottom w:val="0"/>
                  <w:divBdr>
                    <w:top w:val="single" w:sz="6" w:space="0" w:color="CCCCCC"/>
                    <w:left w:val="single" w:sz="6" w:space="0" w:color="CCCCCC"/>
                    <w:bottom w:val="single" w:sz="6" w:space="0" w:color="CCCCCC"/>
                    <w:right w:val="single" w:sz="6" w:space="0" w:color="CCCCCC"/>
                  </w:divBdr>
                  <w:divsChild>
                    <w:div w:id="1080373874">
                      <w:marLeft w:val="0"/>
                      <w:marRight w:val="0"/>
                      <w:marTop w:val="0"/>
                      <w:marBottom w:val="0"/>
                      <w:divBdr>
                        <w:top w:val="none" w:sz="0" w:space="0" w:color="auto"/>
                        <w:left w:val="none" w:sz="0" w:space="0" w:color="auto"/>
                        <w:bottom w:val="none" w:sz="0" w:space="0" w:color="auto"/>
                        <w:right w:val="none" w:sz="0" w:space="0" w:color="auto"/>
                      </w:divBdr>
                      <w:divsChild>
                        <w:div w:id="1765228006">
                          <w:marLeft w:val="0"/>
                          <w:marRight w:val="0"/>
                          <w:marTop w:val="0"/>
                          <w:marBottom w:val="0"/>
                          <w:divBdr>
                            <w:top w:val="single" w:sz="6" w:space="0" w:color="CCCCCC"/>
                            <w:left w:val="single" w:sz="6" w:space="0" w:color="CCCCCC"/>
                            <w:bottom w:val="single" w:sz="6" w:space="0" w:color="CCCCCC"/>
                            <w:right w:val="single" w:sz="6" w:space="0" w:color="CCCCCC"/>
                          </w:divBdr>
                          <w:divsChild>
                            <w:div w:id="1615360875">
                              <w:marLeft w:val="0"/>
                              <w:marRight w:val="0"/>
                              <w:marTop w:val="0"/>
                              <w:marBottom w:val="0"/>
                              <w:divBdr>
                                <w:top w:val="none" w:sz="0" w:space="0" w:color="auto"/>
                                <w:left w:val="none" w:sz="0" w:space="0" w:color="auto"/>
                                <w:bottom w:val="none" w:sz="0" w:space="0" w:color="auto"/>
                                <w:right w:val="none" w:sz="0" w:space="0" w:color="auto"/>
                              </w:divBdr>
                              <w:divsChild>
                                <w:div w:id="1042943706">
                                  <w:marLeft w:val="0"/>
                                  <w:marRight w:val="0"/>
                                  <w:marTop w:val="0"/>
                                  <w:marBottom w:val="0"/>
                                  <w:divBdr>
                                    <w:top w:val="none" w:sz="0" w:space="0" w:color="auto"/>
                                    <w:left w:val="none" w:sz="0" w:space="0" w:color="auto"/>
                                    <w:bottom w:val="none" w:sz="0" w:space="0" w:color="auto"/>
                                    <w:right w:val="none" w:sz="0" w:space="0" w:color="auto"/>
                                  </w:divBdr>
                                  <w:divsChild>
                                    <w:div w:id="1246105873">
                                      <w:marLeft w:val="0"/>
                                      <w:marRight w:val="0"/>
                                      <w:marTop w:val="0"/>
                                      <w:marBottom w:val="0"/>
                                      <w:divBdr>
                                        <w:top w:val="none" w:sz="0" w:space="0" w:color="auto"/>
                                        <w:left w:val="none" w:sz="0" w:space="0" w:color="auto"/>
                                        <w:bottom w:val="none" w:sz="0" w:space="0" w:color="auto"/>
                                        <w:right w:val="none" w:sz="0" w:space="0" w:color="auto"/>
                                      </w:divBdr>
                                      <w:divsChild>
                                        <w:div w:id="1239364784">
                                          <w:marLeft w:val="0"/>
                                          <w:marRight w:val="0"/>
                                          <w:marTop w:val="0"/>
                                          <w:marBottom w:val="0"/>
                                          <w:divBdr>
                                            <w:top w:val="none" w:sz="0" w:space="0" w:color="auto"/>
                                            <w:left w:val="none" w:sz="0" w:space="0" w:color="auto"/>
                                            <w:bottom w:val="none" w:sz="0" w:space="0" w:color="auto"/>
                                            <w:right w:val="none" w:sz="0" w:space="0" w:color="auto"/>
                                          </w:divBdr>
                                          <w:divsChild>
                                            <w:div w:id="1791122647">
                                              <w:marLeft w:val="0"/>
                                              <w:marRight w:val="0"/>
                                              <w:marTop w:val="0"/>
                                              <w:marBottom w:val="0"/>
                                              <w:divBdr>
                                                <w:top w:val="none" w:sz="0" w:space="0" w:color="auto"/>
                                                <w:left w:val="none" w:sz="0" w:space="0" w:color="auto"/>
                                                <w:bottom w:val="none" w:sz="0" w:space="0" w:color="auto"/>
                                                <w:right w:val="none" w:sz="0" w:space="0" w:color="auto"/>
                                              </w:divBdr>
                                              <w:divsChild>
                                                <w:div w:id="1697078835">
                                                  <w:marLeft w:val="0"/>
                                                  <w:marRight w:val="0"/>
                                                  <w:marTop w:val="0"/>
                                                  <w:marBottom w:val="0"/>
                                                  <w:divBdr>
                                                    <w:top w:val="none" w:sz="0" w:space="0" w:color="auto"/>
                                                    <w:left w:val="none" w:sz="0" w:space="0" w:color="auto"/>
                                                    <w:bottom w:val="none" w:sz="0" w:space="0" w:color="auto"/>
                                                    <w:right w:val="none" w:sz="0" w:space="0" w:color="auto"/>
                                                  </w:divBdr>
                                                  <w:divsChild>
                                                    <w:div w:id="929655314">
                                                      <w:marLeft w:val="0"/>
                                                      <w:marRight w:val="0"/>
                                                      <w:marTop w:val="0"/>
                                                      <w:marBottom w:val="0"/>
                                                      <w:divBdr>
                                                        <w:top w:val="none" w:sz="0" w:space="0" w:color="auto"/>
                                                        <w:left w:val="none" w:sz="0" w:space="0" w:color="auto"/>
                                                        <w:bottom w:val="none" w:sz="0" w:space="0" w:color="auto"/>
                                                        <w:right w:val="none" w:sz="0" w:space="0" w:color="auto"/>
                                                      </w:divBdr>
                                                      <w:divsChild>
                                                        <w:div w:id="632292073">
                                                          <w:marLeft w:val="0"/>
                                                          <w:marRight w:val="0"/>
                                                          <w:marTop w:val="0"/>
                                                          <w:marBottom w:val="0"/>
                                                          <w:divBdr>
                                                            <w:top w:val="none" w:sz="0" w:space="0" w:color="auto"/>
                                                            <w:left w:val="none" w:sz="0" w:space="0" w:color="auto"/>
                                                            <w:bottom w:val="none" w:sz="0" w:space="0" w:color="auto"/>
                                                            <w:right w:val="none" w:sz="0" w:space="0" w:color="auto"/>
                                                          </w:divBdr>
                                                          <w:divsChild>
                                                            <w:div w:id="116916782">
                                                              <w:marLeft w:val="0"/>
                                                              <w:marRight w:val="0"/>
                                                              <w:marTop w:val="0"/>
                                                              <w:marBottom w:val="0"/>
                                                              <w:divBdr>
                                                                <w:top w:val="none" w:sz="0" w:space="0" w:color="auto"/>
                                                                <w:left w:val="none" w:sz="0" w:space="0" w:color="auto"/>
                                                                <w:bottom w:val="none" w:sz="0" w:space="0" w:color="auto"/>
                                                                <w:right w:val="none" w:sz="0" w:space="0" w:color="auto"/>
                                                              </w:divBdr>
                                                              <w:divsChild>
                                                                <w:div w:id="22679580">
                                                                  <w:marLeft w:val="0"/>
                                                                  <w:marRight w:val="0"/>
                                                                  <w:marTop w:val="0"/>
                                                                  <w:marBottom w:val="0"/>
                                                                  <w:divBdr>
                                                                    <w:top w:val="none" w:sz="0" w:space="0" w:color="auto"/>
                                                                    <w:left w:val="none" w:sz="0" w:space="0" w:color="auto"/>
                                                                    <w:bottom w:val="none" w:sz="0" w:space="0" w:color="auto"/>
                                                                    <w:right w:val="none" w:sz="0" w:space="0" w:color="auto"/>
                                                                  </w:divBdr>
                                                                  <w:divsChild>
                                                                    <w:div w:id="183592651">
                                                                      <w:marLeft w:val="0"/>
                                                                      <w:marRight w:val="0"/>
                                                                      <w:marTop w:val="0"/>
                                                                      <w:marBottom w:val="0"/>
                                                                      <w:divBdr>
                                                                        <w:top w:val="none" w:sz="0" w:space="0" w:color="auto"/>
                                                                        <w:left w:val="none" w:sz="0" w:space="0" w:color="auto"/>
                                                                        <w:bottom w:val="none" w:sz="0" w:space="0" w:color="auto"/>
                                                                        <w:right w:val="none" w:sz="0" w:space="0" w:color="auto"/>
                                                                      </w:divBdr>
                                                                      <w:divsChild>
                                                                        <w:div w:id="1649631619">
                                                                          <w:marLeft w:val="0"/>
                                                                          <w:marRight w:val="0"/>
                                                                          <w:marTop w:val="0"/>
                                                                          <w:marBottom w:val="0"/>
                                                                          <w:divBdr>
                                                                            <w:top w:val="none" w:sz="0" w:space="0" w:color="auto"/>
                                                                            <w:left w:val="none" w:sz="0" w:space="0" w:color="auto"/>
                                                                            <w:bottom w:val="none" w:sz="0" w:space="0" w:color="auto"/>
                                                                            <w:right w:val="none" w:sz="0" w:space="0" w:color="auto"/>
                                                                          </w:divBdr>
                                                                          <w:divsChild>
                                                                            <w:div w:id="425227552">
                                                                              <w:marLeft w:val="0"/>
                                                                              <w:marRight w:val="0"/>
                                                                              <w:marTop w:val="0"/>
                                                                              <w:marBottom w:val="0"/>
                                                                              <w:divBdr>
                                                                                <w:top w:val="none" w:sz="0" w:space="0" w:color="auto"/>
                                                                                <w:left w:val="none" w:sz="0" w:space="0" w:color="auto"/>
                                                                                <w:bottom w:val="none" w:sz="0" w:space="0" w:color="auto"/>
                                                                                <w:right w:val="none" w:sz="0" w:space="0" w:color="auto"/>
                                                                              </w:divBdr>
                                                                            </w:div>
                                                                            <w:div w:id="132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3574475">
      <w:bodyDiv w:val="1"/>
      <w:marLeft w:val="0"/>
      <w:marRight w:val="0"/>
      <w:marTop w:val="0"/>
      <w:marBottom w:val="0"/>
      <w:divBdr>
        <w:top w:val="none" w:sz="0" w:space="0" w:color="auto"/>
        <w:left w:val="none" w:sz="0" w:space="0" w:color="auto"/>
        <w:bottom w:val="none" w:sz="0" w:space="0" w:color="auto"/>
        <w:right w:val="none" w:sz="0" w:space="0" w:color="auto"/>
      </w:divBdr>
      <w:divsChild>
        <w:div w:id="865142251">
          <w:marLeft w:val="0"/>
          <w:marRight w:val="0"/>
          <w:marTop w:val="0"/>
          <w:marBottom w:val="300"/>
          <w:divBdr>
            <w:top w:val="single" w:sz="6" w:space="0" w:color="222222"/>
            <w:left w:val="single" w:sz="6" w:space="0" w:color="222222"/>
            <w:bottom w:val="single" w:sz="6" w:space="0" w:color="222222"/>
            <w:right w:val="single" w:sz="6" w:space="0" w:color="222222"/>
          </w:divBdr>
          <w:divsChild>
            <w:div w:id="1309627306">
              <w:marLeft w:val="150"/>
              <w:marRight w:val="150"/>
              <w:marTop w:val="0"/>
              <w:marBottom w:val="150"/>
              <w:divBdr>
                <w:top w:val="none" w:sz="0" w:space="0" w:color="auto"/>
                <w:left w:val="none" w:sz="0" w:space="0" w:color="auto"/>
                <w:bottom w:val="none" w:sz="0" w:space="0" w:color="auto"/>
                <w:right w:val="none" w:sz="0" w:space="0" w:color="auto"/>
              </w:divBdr>
              <w:divsChild>
                <w:div w:id="655301573">
                  <w:marLeft w:val="0"/>
                  <w:marRight w:val="0"/>
                  <w:marTop w:val="150"/>
                  <w:marBottom w:val="0"/>
                  <w:divBdr>
                    <w:top w:val="none" w:sz="0" w:space="0" w:color="auto"/>
                    <w:left w:val="none" w:sz="0" w:space="0" w:color="auto"/>
                    <w:bottom w:val="none" w:sz="0" w:space="0" w:color="auto"/>
                    <w:right w:val="none" w:sz="0" w:space="0" w:color="auto"/>
                  </w:divBdr>
                  <w:divsChild>
                    <w:div w:id="1382633500">
                      <w:marLeft w:val="0"/>
                      <w:marRight w:val="0"/>
                      <w:marTop w:val="0"/>
                      <w:marBottom w:val="0"/>
                      <w:divBdr>
                        <w:top w:val="none" w:sz="0" w:space="0" w:color="auto"/>
                        <w:left w:val="none" w:sz="0" w:space="0" w:color="auto"/>
                        <w:bottom w:val="none" w:sz="0" w:space="0" w:color="auto"/>
                        <w:right w:val="none" w:sz="0" w:space="0" w:color="auto"/>
                      </w:divBdr>
                    </w:div>
                    <w:div w:id="1380938100">
                      <w:marLeft w:val="0"/>
                      <w:marRight w:val="0"/>
                      <w:marTop w:val="0"/>
                      <w:marBottom w:val="0"/>
                      <w:divBdr>
                        <w:top w:val="none" w:sz="0" w:space="0" w:color="auto"/>
                        <w:left w:val="none" w:sz="0" w:space="0" w:color="auto"/>
                        <w:bottom w:val="none" w:sz="0" w:space="0" w:color="auto"/>
                        <w:right w:val="none" w:sz="0" w:space="0" w:color="auto"/>
                      </w:divBdr>
                    </w:div>
                  </w:divsChild>
                </w:div>
                <w:div w:id="633828202">
                  <w:marLeft w:val="0"/>
                  <w:marRight w:val="0"/>
                  <w:marTop w:val="0"/>
                  <w:marBottom w:val="0"/>
                  <w:divBdr>
                    <w:top w:val="single" w:sz="6" w:space="0" w:color="CCCCCC"/>
                    <w:left w:val="single" w:sz="6" w:space="0" w:color="CCCCCC"/>
                    <w:bottom w:val="single" w:sz="6" w:space="0" w:color="CCCCCC"/>
                    <w:right w:val="single" w:sz="6" w:space="0" w:color="CCCCCC"/>
                  </w:divBdr>
                  <w:divsChild>
                    <w:div w:id="860776309">
                      <w:marLeft w:val="0"/>
                      <w:marRight w:val="0"/>
                      <w:marTop w:val="0"/>
                      <w:marBottom w:val="0"/>
                      <w:divBdr>
                        <w:top w:val="none" w:sz="0" w:space="0" w:color="auto"/>
                        <w:left w:val="none" w:sz="0" w:space="0" w:color="auto"/>
                        <w:bottom w:val="none" w:sz="0" w:space="0" w:color="auto"/>
                        <w:right w:val="none" w:sz="0" w:space="0" w:color="auto"/>
                      </w:divBdr>
                      <w:divsChild>
                        <w:div w:id="1660303997">
                          <w:marLeft w:val="0"/>
                          <w:marRight w:val="0"/>
                          <w:marTop w:val="0"/>
                          <w:marBottom w:val="0"/>
                          <w:divBdr>
                            <w:top w:val="single" w:sz="6" w:space="0" w:color="CCCCCC"/>
                            <w:left w:val="single" w:sz="6" w:space="0" w:color="CCCCCC"/>
                            <w:bottom w:val="single" w:sz="6" w:space="0" w:color="CCCCCC"/>
                            <w:right w:val="single" w:sz="6" w:space="0" w:color="CCCCCC"/>
                          </w:divBdr>
                          <w:divsChild>
                            <w:div w:id="619997761">
                              <w:marLeft w:val="0"/>
                              <w:marRight w:val="0"/>
                              <w:marTop w:val="0"/>
                              <w:marBottom w:val="0"/>
                              <w:divBdr>
                                <w:top w:val="none" w:sz="0" w:space="0" w:color="auto"/>
                                <w:left w:val="none" w:sz="0" w:space="0" w:color="auto"/>
                                <w:bottom w:val="none" w:sz="0" w:space="0" w:color="auto"/>
                                <w:right w:val="none" w:sz="0" w:space="0" w:color="auto"/>
                              </w:divBdr>
                              <w:divsChild>
                                <w:div w:id="822354828">
                                  <w:marLeft w:val="0"/>
                                  <w:marRight w:val="0"/>
                                  <w:marTop w:val="0"/>
                                  <w:marBottom w:val="0"/>
                                  <w:divBdr>
                                    <w:top w:val="single" w:sz="6" w:space="0" w:color="CCCCCC"/>
                                    <w:left w:val="single" w:sz="6" w:space="0" w:color="CCCCCC"/>
                                    <w:bottom w:val="single" w:sz="6" w:space="0" w:color="CCCCCC"/>
                                    <w:right w:val="single" w:sz="6" w:space="0" w:color="CCCCCC"/>
                                  </w:divBdr>
                                  <w:divsChild>
                                    <w:div w:id="1473979809">
                                      <w:marLeft w:val="0"/>
                                      <w:marRight w:val="0"/>
                                      <w:marTop w:val="0"/>
                                      <w:marBottom w:val="0"/>
                                      <w:divBdr>
                                        <w:top w:val="none" w:sz="0" w:space="0" w:color="auto"/>
                                        <w:left w:val="none" w:sz="0" w:space="0" w:color="auto"/>
                                        <w:bottom w:val="none" w:sz="0" w:space="0" w:color="auto"/>
                                        <w:right w:val="none" w:sz="0" w:space="0" w:color="auto"/>
                                      </w:divBdr>
                                    </w:div>
                                  </w:divsChild>
                                </w:div>
                                <w:div w:id="431164518">
                                  <w:marLeft w:val="0"/>
                                  <w:marRight w:val="0"/>
                                  <w:marTop w:val="0"/>
                                  <w:marBottom w:val="0"/>
                                  <w:divBdr>
                                    <w:top w:val="none" w:sz="0" w:space="0" w:color="auto"/>
                                    <w:left w:val="none" w:sz="0" w:space="0" w:color="auto"/>
                                    <w:bottom w:val="none" w:sz="0" w:space="0" w:color="auto"/>
                                    <w:right w:val="none" w:sz="0" w:space="0" w:color="auto"/>
                                  </w:divBdr>
                                  <w:divsChild>
                                    <w:div w:id="399211422">
                                      <w:marLeft w:val="0"/>
                                      <w:marRight w:val="0"/>
                                      <w:marTop w:val="0"/>
                                      <w:marBottom w:val="0"/>
                                      <w:divBdr>
                                        <w:top w:val="none" w:sz="0" w:space="0" w:color="auto"/>
                                        <w:left w:val="none" w:sz="0" w:space="0" w:color="auto"/>
                                        <w:bottom w:val="none" w:sz="0" w:space="0" w:color="auto"/>
                                        <w:right w:val="none" w:sz="0" w:space="0" w:color="auto"/>
                                      </w:divBdr>
                                      <w:divsChild>
                                        <w:div w:id="9464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068991">
                          <w:marLeft w:val="0"/>
                          <w:marRight w:val="0"/>
                          <w:marTop w:val="0"/>
                          <w:marBottom w:val="0"/>
                          <w:divBdr>
                            <w:top w:val="single" w:sz="6" w:space="0" w:color="CCCCCC"/>
                            <w:left w:val="single" w:sz="6" w:space="0" w:color="CCCCCC"/>
                            <w:bottom w:val="single" w:sz="6" w:space="0" w:color="CCCCCC"/>
                            <w:right w:val="single" w:sz="6" w:space="0" w:color="CCCCCC"/>
                          </w:divBdr>
                          <w:divsChild>
                            <w:div w:id="1252545292">
                              <w:marLeft w:val="0"/>
                              <w:marRight w:val="0"/>
                              <w:marTop w:val="0"/>
                              <w:marBottom w:val="0"/>
                              <w:divBdr>
                                <w:top w:val="none" w:sz="0" w:space="0" w:color="auto"/>
                                <w:left w:val="none" w:sz="0" w:space="0" w:color="auto"/>
                                <w:bottom w:val="none" w:sz="0" w:space="0" w:color="auto"/>
                                <w:right w:val="none" w:sz="0" w:space="0" w:color="auto"/>
                              </w:divBdr>
                              <w:divsChild>
                                <w:div w:id="163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45480">
                          <w:marLeft w:val="0"/>
                          <w:marRight w:val="0"/>
                          <w:marTop w:val="0"/>
                          <w:marBottom w:val="0"/>
                          <w:divBdr>
                            <w:top w:val="single" w:sz="6" w:space="0" w:color="CCCCCC"/>
                            <w:left w:val="single" w:sz="6" w:space="0" w:color="CCCCCC"/>
                            <w:bottom w:val="single" w:sz="6" w:space="0" w:color="CCCCCC"/>
                            <w:right w:val="single" w:sz="6" w:space="0" w:color="CCCCCC"/>
                          </w:divBdr>
                          <w:divsChild>
                            <w:div w:id="1093627810">
                              <w:marLeft w:val="0"/>
                              <w:marRight w:val="0"/>
                              <w:marTop w:val="0"/>
                              <w:marBottom w:val="0"/>
                              <w:divBdr>
                                <w:top w:val="none" w:sz="0" w:space="0" w:color="auto"/>
                                <w:left w:val="none" w:sz="0" w:space="0" w:color="auto"/>
                                <w:bottom w:val="none" w:sz="0" w:space="0" w:color="auto"/>
                                <w:right w:val="none" w:sz="0" w:space="0" w:color="auto"/>
                              </w:divBdr>
                              <w:divsChild>
                                <w:div w:id="103353493">
                                  <w:marLeft w:val="0"/>
                                  <w:marRight w:val="0"/>
                                  <w:marTop w:val="0"/>
                                  <w:marBottom w:val="0"/>
                                  <w:divBdr>
                                    <w:top w:val="none" w:sz="0" w:space="0" w:color="auto"/>
                                    <w:left w:val="none" w:sz="0" w:space="0" w:color="auto"/>
                                    <w:bottom w:val="none" w:sz="0" w:space="0" w:color="auto"/>
                                    <w:right w:val="none" w:sz="0" w:space="0" w:color="auto"/>
                                  </w:divBdr>
                                </w:div>
                                <w:div w:id="1056972016">
                                  <w:marLeft w:val="0"/>
                                  <w:marRight w:val="0"/>
                                  <w:marTop w:val="0"/>
                                  <w:marBottom w:val="0"/>
                                  <w:divBdr>
                                    <w:top w:val="none" w:sz="0" w:space="0" w:color="auto"/>
                                    <w:left w:val="none" w:sz="0" w:space="0" w:color="auto"/>
                                    <w:bottom w:val="none" w:sz="0" w:space="0" w:color="auto"/>
                                    <w:right w:val="none" w:sz="0" w:space="0" w:color="auto"/>
                                  </w:divBdr>
                                  <w:divsChild>
                                    <w:div w:id="1449354975">
                                      <w:marLeft w:val="0"/>
                                      <w:marRight w:val="0"/>
                                      <w:marTop w:val="150"/>
                                      <w:marBottom w:val="0"/>
                                      <w:divBdr>
                                        <w:top w:val="none" w:sz="0" w:space="0" w:color="auto"/>
                                        <w:left w:val="none" w:sz="0" w:space="0" w:color="auto"/>
                                        <w:bottom w:val="none" w:sz="0" w:space="0" w:color="auto"/>
                                        <w:right w:val="none" w:sz="0" w:space="0" w:color="auto"/>
                                      </w:divBdr>
                                      <w:divsChild>
                                        <w:div w:id="1309094277">
                                          <w:marLeft w:val="0"/>
                                          <w:marRight w:val="0"/>
                                          <w:marTop w:val="0"/>
                                          <w:marBottom w:val="0"/>
                                          <w:divBdr>
                                            <w:top w:val="none" w:sz="0" w:space="0" w:color="auto"/>
                                            <w:left w:val="none" w:sz="0" w:space="0" w:color="auto"/>
                                            <w:bottom w:val="none" w:sz="0" w:space="0" w:color="auto"/>
                                            <w:right w:val="none" w:sz="0" w:space="0" w:color="auto"/>
                                          </w:divBdr>
                                        </w:div>
                                      </w:divsChild>
                                    </w:div>
                                    <w:div w:id="1844124792">
                                      <w:marLeft w:val="0"/>
                                      <w:marRight w:val="0"/>
                                      <w:marTop w:val="0"/>
                                      <w:marBottom w:val="0"/>
                                      <w:divBdr>
                                        <w:top w:val="none" w:sz="0" w:space="0" w:color="auto"/>
                                        <w:left w:val="none" w:sz="0" w:space="0" w:color="auto"/>
                                        <w:bottom w:val="none" w:sz="0" w:space="0" w:color="auto"/>
                                        <w:right w:val="none" w:sz="0" w:space="0" w:color="auto"/>
                                      </w:divBdr>
                                      <w:divsChild>
                                        <w:div w:id="1214269034">
                                          <w:marLeft w:val="0"/>
                                          <w:marRight w:val="0"/>
                                          <w:marTop w:val="0"/>
                                          <w:marBottom w:val="0"/>
                                          <w:divBdr>
                                            <w:top w:val="none" w:sz="0" w:space="0" w:color="auto"/>
                                            <w:left w:val="none" w:sz="0" w:space="0" w:color="auto"/>
                                            <w:bottom w:val="none" w:sz="0" w:space="0" w:color="auto"/>
                                            <w:right w:val="none" w:sz="0" w:space="0" w:color="auto"/>
                                          </w:divBdr>
                                          <w:divsChild>
                                            <w:div w:id="604650629">
                                              <w:marLeft w:val="0"/>
                                              <w:marRight w:val="0"/>
                                              <w:marTop w:val="0"/>
                                              <w:marBottom w:val="0"/>
                                              <w:divBdr>
                                                <w:top w:val="none" w:sz="0" w:space="0" w:color="auto"/>
                                                <w:left w:val="none" w:sz="0" w:space="0" w:color="auto"/>
                                                <w:bottom w:val="none" w:sz="0" w:space="0" w:color="auto"/>
                                                <w:right w:val="none" w:sz="0" w:space="0" w:color="auto"/>
                                              </w:divBdr>
                                              <w:divsChild>
                                                <w:div w:id="1838422379">
                                                  <w:marLeft w:val="0"/>
                                                  <w:marRight w:val="0"/>
                                                  <w:marTop w:val="0"/>
                                                  <w:marBottom w:val="0"/>
                                                  <w:divBdr>
                                                    <w:top w:val="none" w:sz="0" w:space="0" w:color="auto"/>
                                                    <w:left w:val="none" w:sz="0" w:space="0" w:color="auto"/>
                                                    <w:bottom w:val="none" w:sz="0" w:space="0" w:color="auto"/>
                                                    <w:right w:val="none" w:sz="0" w:space="0" w:color="auto"/>
                                                  </w:divBdr>
                                                  <w:divsChild>
                                                    <w:div w:id="1697847807">
                                                      <w:marLeft w:val="0"/>
                                                      <w:marRight w:val="0"/>
                                                      <w:marTop w:val="0"/>
                                                      <w:marBottom w:val="0"/>
                                                      <w:divBdr>
                                                        <w:top w:val="none" w:sz="0" w:space="0" w:color="auto"/>
                                                        <w:left w:val="none" w:sz="0" w:space="0" w:color="auto"/>
                                                        <w:bottom w:val="none" w:sz="0" w:space="0" w:color="auto"/>
                                                        <w:right w:val="none" w:sz="0" w:space="0" w:color="auto"/>
                                                      </w:divBdr>
                                                      <w:divsChild>
                                                        <w:div w:id="1344672966">
                                                          <w:marLeft w:val="0"/>
                                                          <w:marRight w:val="0"/>
                                                          <w:marTop w:val="0"/>
                                                          <w:marBottom w:val="0"/>
                                                          <w:divBdr>
                                                            <w:top w:val="single" w:sz="6" w:space="4" w:color="87CCE3"/>
                                                            <w:left w:val="none" w:sz="0" w:space="0" w:color="auto"/>
                                                            <w:bottom w:val="single" w:sz="6" w:space="4" w:color="87CCE3"/>
                                                            <w:right w:val="none" w:sz="0" w:space="0" w:color="auto"/>
                                                          </w:divBdr>
                                                          <w:divsChild>
                                                            <w:div w:id="86578780">
                                                              <w:marLeft w:val="0"/>
                                                              <w:marRight w:val="0"/>
                                                              <w:marTop w:val="0"/>
                                                              <w:marBottom w:val="0"/>
                                                              <w:divBdr>
                                                                <w:top w:val="none" w:sz="0" w:space="0" w:color="auto"/>
                                                                <w:left w:val="none" w:sz="0" w:space="0" w:color="auto"/>
                                                                <w:bottom w:val="none" w:sz="0" w:space="0" w:color="auto"/>
                                                                <w:right w:val="none" w:sz="0" w:space="0" w:color="auto"/>
                                                              </w:divBdr>
                                                              <w:divsChild>
                                                                <w:div w:id="1055200049">
                                                                  <w:marLeft w:val="0"/>
                                                                  <w:marRight w:val="0"/>
                                                                  <w:marTop w:val="0"/>
                                                                  <w:marBottom w:val="0"/>
                                                                  <w:divBdr>
                                                                    <w:top w:val="none" w:sz="0" w:space="0" w:color="auto"/>
                                                                    <w:left w:val="none" w:sz="0" w:space="0" w:color="auto"/>
                                                                    <w:bottom w:val="none" w:sz="0" w:space="0" w:color="auto"/>
                                                                    <w:right w:val="none" w:sz="0" w:space="0" w:color="auto"/>
                                                                  </w:divBdr>
                                                                </w:div>
                                                                <w:div w:id="171923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80390">
                                                          <w:marLeft w:val="0"/>
                                                          <w:marRight w:val="0"/>
                                                          <w:marTop w:val="0"/>
                                                          <w:marBottom w:val="0"/>
                                                          <w:divBdr>
                                                            <w:top w:val="none" w:sz="0" w:space="0" w:color="auto"/>
                                                            <w:left w:val="none" w:sz="0" w:space="0" w:color="auto"/>
                                                            <w:bottom w:val="single" w:sz="6" w:space="0" w:color="87CCE3"/>
                                                            <w:right w:val="none" w:sz="0" w:space="0" w:color="auto"/>
                                                          </w:divBdr>
                                                        </w:div>
                                                        <w:div w:id="936403273">
                                                          <w:marLeft w:val="0"/>
                                                          <w:marRight w:val="0"/>
                                                          <w:marTop w:val="0"/>
                                                          <w:marBottom w:val="0"/>
                                                          <w:divBdr>
                                                            <w:top w:val="none" w:sz="0" w:space="0" w:color="auto"/>
                                                            <w:left w:val="none" w:sz="0" w:space="0" w:color="auto"/>
                                                            <w:bottom w:val="none" w:sz="0" w:space="0" w:color="auto"/>
                                                            <w:right w:val="none" w:sz="0" w:space="0" w:color="auto"/>
                                                          </w:divBdr>
                                                          <w:divsChild>
                                                            <w:div w:id="945307680">
                                                              <w:marLeft w:val="0"/>
                                                              <w:marRight w:val="0"/>
                                                              <w:marTop w:val="0"/>
                                                              <w:marBottom w:val="0"/>
                                                              <w:divBdr>
                                                                <w:top w:val="none" w:sz="0" w:space="0" w:color="auto"/>
                                                                <w:left w:val="none" w:sz="0" w:space="0" w:color="auto"/>
                                                                <w:bottom w:val="none" w:sz="0" w:space="0" w:color="auto"/>
                                                                <w:right w:val="none" w:sz="0" w:space="0" w:color="auto"/>
                                                              </w:divBdr>
                                                              <w:divsChild>
                                                                <w:div w:id="641467536">
                                                                  <w:marLeft w:val="0"/>
                                                                  <w:marRight w:val="0"/>
                                                                  <w:marTop w:val="150"/>
                                                                  <w:marBottom w:val="0"/>
                                                                  <w:divBdr>
                                                                    <w:top w:val="none" w:sz="0" w:space="0" w:color="auto"/>
                                                                    <w:left w:val="none" w:sz="0" w:space="0" w:color="auto"/>
                                                                    <w:bottom w:val="none" w:sz="0" w:space="0" w:color="auto"/>
                                                                    <w:right w:val="none" w:sz="0" w:space="0" w:color="auto"/>
                                                                  </w:divBdr>
                                                                  <w:divsChild>
                                                                    <w:div w:id="1583029918">
                                                                      <w:marLeft w:val="0"/>
                                                                      <w:marRight w:val="0"/>
                                                                      <w:marTop w:val="0"/>
                                                                      <w:marBottom w:val="0"/>
                                                                      <w:divBdr>
                                                                        <w:top w:val="none" w:sz="0" w:space="0" w:color="auto"/>
                                                                        <w:left w:val="none" w:sz="0" w:space="0" w:color="auto"/>
                                                                        <w:bottom w:val="none" w:sz="0" w:space="0" w:color="auto"/>
                                                                        <w:right w:val="none" w:sz="0" w:space="0" w:color="auto"/>
                                                                      </w:divBdr>
                                                                    </w:div>
                                                                  </w:divsChild>
                                                                </w:div>
                                                                <w:div w:id="1195118718">
                                                                  <w:marLeft w:val="0"/>
                                                                  <w:marRight w:val="0"/>
                                                                  <w:marTop w:val="0"/>
                                                                  <w:marBottom w:val="0"/>
                                                                  <w:divBdr>
                                                                    <w:top w:val="none" w:sz="0" w:space="0" w:color="auto"/>
                                                                    <w:left w:val="none" w:sz="0" w:space="0" w:color="auto"/>
                                                                    <w:bottom w:val="none" w:sz="0" w:space="0" w:color="auto"/>
                                                                    <w:right w:val="none" w:sz="0" w:space="0" w:color="auto"/>
                                                                  </w:divBdr>
                                                                  <w:divsChild>
                                                                    <w:div w:id="742678157">
                                                                      <w:marLeft w:val="45"/>
                                                                      <w:marRight w:val="0"/>
                                                                      <w:marTop w:val="0"/>
                                                                      <w:marBottom w:val="0"/>
                                                                      <w:divBdr>
                                                                        <w:top w:val="none" w:sz="0" w:space="0" w:color="auto"/>
                                                                        <w:left w:val="none" w:sz="0" w:space="0" w:color="auto"/>
                                                                        <w:bottom w:val="none" w:sz="0" w:space="0" w:color="auto"/>
                                                                        <w:right w:val="none" w:sz="0" w:space="0" w:color="auto"/>
                                                                      </w:divBdr>
                                                                      <w:divsChild>
                                                                        <w:div w:id="1149637037">
                                                                          <w:marLeft w:val="0"/>
                                                                          <w:marRight w:val="0"/>
                                                                          <w:marTop w:val="0"/>
                                                                          <w:marBottom w:val="0"/>
                                                                          <w:divBdr>
                                                                            <w:top w:val="none" w:sz="0" w:space="0" w:color="auto"/>
                                                                            <w:left w:val="none" w:sz="0" w:space="0" w:color="auto"/>
                                                                            <w:bottom w:val="none" w:sz="0" w:space="0" w:color="auto"/>
                                                                            <w:right w:val="none" w:sz="0" w:space="0" w:color="auto"/>
                                                                          </w:divBdr>
                                                                          <w:divsChild>
                                                                            <w:div w:id="1752502705">
                                                                              <w:marLeft w:val="0"/>
                                                                              <w:marRight w:val="0"/>
                                                                              <w:marTop w:val="0"/>
                                                                              <w:marBottom w:val="0"/>
                                                                              <w:divBdr>
                                                                                <w:top w:val="none" w:sz="0" w:space="0" w:color="auto"/>
                                                                                <w:left w:val="none" w:sz="0" w:space="0" w:color="auto"/>
                                                                                <w:bottom w:val="none" w:sz="0" w:space="0" w:color="auto"/>
                                                                                <w:right w:val="none" w:sz="0" w:space="0" w:color="auto"/>
                                                                              </w:divBdr>
                                                                            </w:div>
                                                                            <w:div w:id="164824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8111">
                                                                      <w:marLeft w:val="0"/>
                                                                      <w:marRight w:val="0"/>
                                                                      <w:marTop w:val="0"/>
                                                                      <w:marBottom w:val="150"/>
                                                                      <w:divBdr>
                                                                        <w:top w:val="none" w:sz="0" w:space="0" w:color="auto"/>
                                                                        <w:left w:val="none" w:sz="0" w:space="0" w:color="auto"/>
                                                                        <w:bottom w:val="none" w:sz="0" w:space="0" w:color="auto"/>
                                                                        <w:right w:val="none" w:sz="0" w:space="0" w:color="auto"/>
                                                                      </w:divBdr>
                                                                      <w:divsChild>
                                                                        <w:div w:id="1321229583">
                                                                          <w:marLeft w:val="0"/>
                                                                          <w:marRight w:val="0"/>
                                                                          <w:marTop w:val="0"/>
                                                                          <w:marBottom w:val="0"/>
                                                                          <w:divBdr>
                                                                            <w:top w:val="none" w:sz="0" w:space="0" w:color="auto"/>
                                                                            <w:left w:val="none" w:sz="0" w:space="0" w:color="auto"/>
                                                                            <w:bottom w:val="none" w:sz="0" w:space="0" w:color="auto"/>
                                                                            <w:right w:val="none" w:sz="0" w:space="0" w:color="auto"/>
                                                                          </w:divBdr>
                                                                          <w:divsChild>
                                                                            <w:div w:id="1776250486">
                                                                              <w:marLeft w:val="0"/>
                                                                              <w:marRight w:val="0"/>
                                                                              <w:marTop w:val="0"/>
                                                                              <w:marBottom w:val="0"/>
                                                                              <w:divBdr>
                                                                                <w:top w:val="none" w:sz="0" w:space="0" w:color="auto"/>
                                                                                <w:left w:val="none" w:sz="0" w:space="0" w:color="auto"/>
                                                                                <w:bottom w:val="none" w:sz="0" w:space="0" w:color="auto"/>
                                                                                <w:right w:val="none" w:sz="0" w:space="0" w:color="auto"/>
                                                                              </w:divBdr>
                                                                            </w:div>
                                                                          </w:divsChild>
                                                                        </w:div>
                                                                        <w:div w:id="1150944730">
                                                                          <w:marLeft w:val="0"/>
                                                                          <w:marRight w:val="0"/>
                                                                          <w:marTop w:val="0"/>
                                                                          <w:marBottom w:val="0"/>
                                                                          <w:divBdr>
                                                                            <w:top w:val="none" w:sz="0" w:space="0" w:color="auto"/>
                                                                            <w:left w:val="none" w:sz="0" w:space="0" w:color="auto"/>
                                                                            <w:bottom w:val="none" w:sz="0" w:space="0" w:color="auto"/>
                                                                            <w:right w:val="none" w:sz="0" w:space="0" w:color="auto"/>
                                                                          </w:divBdr>
                                                                          <w:divsChild>
                                                                            <w:div w:id="2123449264">
                                                                              <w:marLeft w:val="0"/>
                                                                              <w:marRight w:val="0"/>
                                                                              <w:marTop w:val="0"/>
                                                                              <w:marBottom w:val="0"/>
                                                                              <w:divBdr>
                                                                                <w:top w:val="single" w:sz="6" w:space="0" w:color="81C2E0"/>
                                                                                <w:left w:val="single" w:sz="6" w:space="0" w:color="81C2E0"/>
                                                                                <w:bottom w:val="single" w:sz="6" w:space="0" w:color="81C2E0"/>
                                                                                <w:right w:val="single" w:sz="6" w:space="0" w:color="81C2E0"/>
                                                                              </w:divBdr>
                                                                              <w:divsChild>
                                                                                <w:div w:id="458957671">
                                                                                  <w:marLeft w:val="0"/>
                                                                                  <w:marRight w:val="0"/>
                                                                                  <w:marTop w:val="0"/>
                                                                                  <w:marBottom w:val="0"/>
                                                                                  <w:divBdr>
                                                                                    <w:top w:val="none" w:sz="0" w:space="0" w:color="auto"/>
                                                                                    <w:left w:val="none" w:sz="0" w:space="0" w:color="auto"/>
                                                                                    <w:bottom w:val="none" w:sz="0" w:space="0" w:color="auto"/>
                                                                                    <w:right w:val="none" w:sz="0" w:space="0" w:color="auto"/>
                                                                                  </w:divBdr>
                                                                                </w:div>
                                                                                <w:div w:id="357435506">
                                                                                  <w:marLeft w:val="0"/>
                                                                                  <w:marRight w:val="0"/>
                                                                                  <w:marTop w:val="0"/>
                                                                                  <w:marBottom w:val="0"/>
                                                                                  <w:divBdr>
                                                                                    <w:top w:val="none" w:sz="0" w:space="0" w:color="auto"/>
                                                                                    <w:left w:val="none" w:sz="0" w:space="0" w:color="auto"/>
                                                                                    <w:bottom w:val="none" w:sz="0" w:space="0" w:color="auto"/>
                                                                                    <w:right w:val="none" w:sz="0" w:space="0" w:color="auto"/>
                                                                                  </w:divBdr>
                                                                                  <w:divsChild>
                                                                                    <w:div w:id="951087039">
                                                                                      <w:marLeft w:val="0"/>
                                                                                      <w:marRight w:val="0"/>
                                                                                      <w:marTop w:val="0"/>
                                                                                      <w:marBottom w:val="0"/>
                                                                                      <w:divBdr>
                                                                                        <w:top w:val="none" w:sz="0" w:space="0" w:color="auto"/>
                                                                                        <w:left w:val="none" w:sz="0" w:space="0" w:color="auto"/>
                                                                                        <w:bottom w:val="none" w:sz="0" w:space="0" w:color="auto"/>
                                                                                        <w:right w:val="none" w:sz="0" w:space="0" w:color="auto"/>
                                                                                      </w:divBdr>
                                                                                      <w:divsChild>
                                                                                        <w:div w:id="10565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56512">
                                                                                  <w:marLeft w:val="0"/>
                                                                                  <w:marRight w:val="0"/>
                                                                                  <w:marTop w:val="0"/>
                                                                                  <w:marBottom w:val="0"/>
                                                                                  <w:divBdr>
                                                                                    <w:top w:val="none" w:sz="0" w:space="0" w:color="auto"/>
                                                                                    <w:left w:val="none" w:sz="0" w:space="0" w:color="auto"/>
                                                                                    <w:bottom w:val="none" w:sz="0" w:space="0" w:color="auto"/>
                                                                                    <w:right w:val="none" w:sz="0" w:space="0" w:color="auto"/>
                                                                                  </w:divBdr>
                                                                                  <w:divsChild>
                                                                                    <w:div w:id="974872860">
                                                                                      <w:marLeft w:val="0"/>
                                                                                      <w:marRight w:val="0"/>
                                                                                      <w:marTop w:val="0"/>
                                                                                      <w:marBottom w:val="0"/>
                                                                                      <w:divBdr>
                                                                                        <w:top w:val="none" w:sz="0" w:space="0" w:color="auto"/>
                                                                                        <w:left w:val="none" w:sz="0" w:space="0" w:color="auto"/>
                                                                                        <w:bottom w:val="none" w:sz="0" w:space="0" w:color="auto"/>
                                                                                        <w:right w:val="none" w:sz="0" w:space="0" w:color="auto"/>
                                                                                      </w:divBdr>
                                                                                      <w:divsChild>
                                                                                        <w:div w:id="195999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24936">
                                                                                  <w:marLeft w:val="0"/>
                                                                                  <w:marRight w:val="0"/>
                                                                                  <w:marTop w:val="0"/>
                                                                                  <w:marBottom w:val="0"/>
                                                                                  <w:divBdr>
                                                                                    <w:top w:val="none" w:sz="0" w:space="0" w:color="auto"/>
                                                                                    <w:left w:val="none" w:sz="0" w:space="0" w:color="auto"/>
                                                                                    <w:bottom w:val="none" w:sz="0" w:space="0" w:color="auto"/>
                                                                                    <w:right w:val="none" w:sz="0" w:space="0" w:color="auto"/>
                                                                                  </w:divBdr>
                                                                                  <w:divsChild>
                                                                                    <w:div w:id="1500928181">
                                                                                      <w:marLeft w:val="0"/>
                                                                                      <w:marRight w:val="0"/>
                                                                                      <w:marTop w:val="0"/>
                                                                                      <w:marBottom w:val="0"/>
                                                                                      <w:divBdr>
                                                                                        <w:top w:val="none" w:sz="0" w:space="0" w:color="auto"/>
                                                                                        <w:left w:val="none" w:sz="0" w:space="0" w:color="auto"/>
                                                                                        <w:bottom w:val="none" w:sz="0" w:space="0" w:color="auto"/>
                                                                                        <w:right w:val="none" w:sz="0" w:space="0" w:color="auto"/>
                                                                                      </w:divBdr>
                                                                                      <w:divsChild>
                                                                                        <w:div w:id="25579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2334542">
      <w:bodyDiv w:val="1"/>
      <w:marLeft w:val="0"/>
      <w:marRight w:val="0"/>
      <w:marTop w:val="0"/>
      <w:marBottom w:val="0"/>
      <w:divBdr>
        <w:top w:val="none" w:sz="0" w:space="0" w:color="auto"/>
        <w:left w:val="none" w:sz="0" w:space="0" w:color="auto"/>
        <w:bottom w:val="none" w:sz="0" w:space="0" w:color="auto"/>
        <w:right w:val="none" w:sz="0" w:space="0" w:color="auto"/>
      </w:divBdr>
      <w:divsChild>
        <w:div w:id="2131127554">
          <w:marLeft w:val="0"/>
          <w:marRight w:val="0"/>
          <w:marTop w:val="0"/>
          <w:marBottom w:val="300"/>
          <w:divBdr>
            <w:top w:val="single" w:sz="6" w:space="0" w:color="222222"/>
            <w:left w:val="single" w:sz="6" w:space="0" w:color="222222"/>
            <w:bottom w:val="single" w:sz="6" w:space="0" w:color="222222"/>
            <w:right w:val="single" w:sz="6" w:space="0" w:color="222222"/>
          </w:divBdr>
          <w:divsChild>
            <w:div w:id="634601556">
              <w:marLeft w:val="150"/>
              <w:marRight w:val="150"/>
              <w:marTop w:val="0"/>
              <w:marBottom w:val="150"/>
              <w:divBdr>
                <w:top w:val="none" w:sz="0" w:space="0" w:color="auto"/>
                <w:left w:val="none" w:sz="0" w:space="0" w:color="auto"/>
                <w:bottom w:val="none" w:sz="0" w:space="0" w:color="auto"/>
                <w:right w:val="none" w:sz="0" w:space="0" w:color="auto"/>
              </w:divBdr>
              <w:divsChild>
                <w:div w:id="1556698959">
                  <w:marLeft w:val="0"/>
                  <w:marRight w:val="0"/>
                  <w:marTop w:val="0"/>
                  <w:marBottom w:val="0"/>
                  <w:divBdr>
                    <w:top w:val="single" w:sz="6" w:space="0" w:color="CCCCCC"/>
                    <w:left w:val="single" w:sz="6" w:space="0" w:color="CCCCCC"/>
                    <w:bottom w:val="single" w:sz="6" w:space="0" w:color="CCCCCC"/>
                    <w:right w:val="single" w:sz="6" w:space="0" w:color="CCCCCC"/>
                  </w:divBdr>
                  <w:divsChild>
                    <w:div w:id="1361708715">
                      <w:marLeft w:val="0"/>
                      <w:marRight w:val="0"/>
                      <w:marTop w:val="0"/>
                      <w:marBottom w:val="0"/>
                      <w:divBdr>
                        <w:top w:val="none" w:sz="0" w:space="0" w:color="auto"/>
                        <w:left w:val="none" w:sz="0" w:space="0" w:color="auto"/>
                        <w:bottom w:val="none" w:sz="0" w:space="0" w:color="auto"/>
                        <w:right w:val="none" w:sz="0" w:space="0" w:color="auto"/>
                      </w:divBdr>
                      <w:divsChild>
                        <w:div w:id="1647511000">
                          <w:marLeft w:val="0"/>
                          <w:marRight w:val="0"/>
                          <w:marTop w:val="0"/>
                          <w:marBottom w:val="0"/>
                          <w:divBdr>
                            <w:top w:val="single" w:sz="6" w:space="0" w:color="CCCCCC"/>
                            <w:left w:val="single" w:sz="6" w:space="0" w:color="CCCCCC"/>
                            <w:bottom w:val="single" w:sz="6" w:space="0" w:color="CCCCCC"/>
                            <w:right w:val="single" w:sz="6" w:space="0" w:color="CCCCCC"/>
                          </w:divBdr>
                          <w:divsChild>
                            <w:div w:id="846215895">
                              <w:marLeft w:val="0"/>
                              <w:marRight w:val="0"/>
                              <w:marTop w:val="0"/>
                              <w:marBottom w:val="0"/>
                              <w:divBdr>
                                <w:top w:val="none" w:sz="0" w:space="0" w:color="auto"/>
                                <w:left w:val="none" w:sz="0" w:space="0" w:color="auto"/>
                                <w:bottom w:val="none" w:sz="0" w:space="0" w:color="auto"/>
                                <w:right w:val="none" w:sz="0" w:space="0" w:color="auto"/>
                              </w:divBdr>
                              <w:divsChild>
                                <w:div w:id="1651522999">
                                  <w:marLeft w:val="0"/>
                                  <w:marRight w:val="0"/>
                                  <w:marTop w:val="0"/>
                                  <w:marBottom w:val="0"/>
                                  <w:divBdr>
                                    <w:top w:val="none" w:sz="0" w:space="0" w:color="auto"/>
                                    <w:left w:val="none" w:sz="0" w:space="0" w:color="auto"/>
                                    <w:bottom w:val="none" w:sz="0" w:space="0" w:color="auto"/>
                                    <w:right w:val="none" w:sz="0" w:space="0" w:color="auto"/>
                                  </w:divBdr>
                                  <w:divsChild>
                                    <w:div w:id="138620377">
                                      <w:marLeft w:val="0"/>
                                      <w:marRight w:val="0"/>
                                      <w:marTop w:val="0"/>
                                      <w:marBottom w:val="0"/>
                                      <w:divBdr>
                                        <w:top w:val="none" w:sz="0" w:space="0" w:color="auto"/>
                                        <w:left w:val="none" w:sz="0" w:space="0" w:color="auto"/>
                                        <w:bottom w:val="none" w:sz="0" w:space="0" w:color="auto"/>
                                        <w:right w:val="none" w:sz="0" w:space="0" w:color="auto"/>
                                      </w:divBdr>
                                      <w:divsChild>
                                        <w:div w:id="1289973918">
                                          <w:marLeft w:val="0"/>
                                          <w:marRight w:val="0"/>
                                          <w:marTop w:val="0"/>
                                          <w:marBottom w:val="0"/>
                                          <w:divBdr>
                                            <w:top w:val="none" w:sz="0" w:space="0" w:color="auto"/>
                                            <w:left w:val="none" w:sz="0" w:space="0" w:color="auto"/>
                                            <w:bottom w:val="none" w:sz="0" w:space="0" w:color="auto"/>
                                            <w:right w:val="none" w:sz="0" w:space="0" w:color="auto"/>
                                          </w:divBdr>
                                          <w:divsChild>
                                            <w:div w:id="824247396">
                                              <w:marLeft w:val="0"/>
                                              <w:marRight w:val="0"/>
                                              <w:marTop w:val="0"/>
                                              <w:marBottom w:val="0"/>
                                              <w:divBdr>
                                                <w:top w:val="none" w:sz="0" w:space="0" w:color="auto"/>
                                                <w:left w:val="none" w:sz="0" w:space="0" w:color="auto"/>
                                                <w:bottom w:val="none" w:sz="0" w:space="0" w:color="auto"/>
                                                <w:right w:val="none" w:sz="0" w:space="0" w:color="auto"/>
                                              </w:divBdr>
                                              <w:divsChild>
                                                <w:div w:id="1990288193">
                                                  <w:marLeft w:val="0"/>
                                                  <w:marRight w:val="0"/>
                                                  <w:marTop w:val="0"/>
                                                  <w:marBottom w:val="0"/>
                                                  <w:divBdr>
                                                    <w:top w:val="none" w:sz="0" w:space="0" w:color="auto"/>
                                                    <w:left w:val="none" w:sz="0" w:space="0" w:color="auto"/>
                                                    <w:bottom w:val="none" w:sz="0" w:space="0" w:color="auto"/>
                                                    <w:right w:val="none" w:sz="0" w:space="0" w:color="auto"/>
                                                  </w:divBdr>
                                                  <w:divsChild>
                                                    <w:div w:id="1358963445">
                                                      <w:marLeft w:val="0"/>
                                                      <w:marRight w:val="0"/>
                                                      <w:marTop w:val="0"/>
                                                      <w:marBottom w:val="0"/>
                                                      <w:divBdr>
                                                        <w:top w:val="none" w:sz="0" w:space="0" w:color="auto"/>
                                                        <w:left w:val="none" w:sz="0" w:space="0" w:color="auto"/>
                                                        <w:bottom w:val="none" w:sz="0" w:space="0" w:color="auto"/>
                                                        <w:right w:val="none" w:sz="0" w:space="0" w:color="auto"/>
                                                      </w:divBdr>
                                                      <w:divsChild>
                                                        <w:div w:id="959141165">
                                                          <w:marLeft w:val="0"/>
                                                          <w:marRight w:val="0"/>
                                                          <w:marTop w:val="0"/>
                                                          <w:marBottom w:val="0"/>
                                                          <w:divBdr>
                                                            <w:top w:val="none" w:sz="0" w:space="0" w:color="auto"/>
                                                            <w:left w:val="none" w:sz="0" w:space="0" w:color="auto"/>
                                                            <w:bottom w:val="none" w:sz="0" w:space="0" w:color="auto"/>
                                                            <w:right w:val="none" w:sz="0" w:space="0" w:color="auto"/>
                                                          </w:divBdr>
                                                          <w:divsChild>
                                                            <w:div w:id="2140682059">
                                                              <w:marLeft w:val="0"/>
                                                              <w:marRight w:val="0"/>
                                                              <w:marTop w:val="0"/>
                                                              <w:marBottom w:val="0"/>
                                                              <w:divBdr>
                                                                <w:top w:val="none" w:sz="0" w:space="0" w:color="auto"/>
                                                                <w:left w:val="none" w:sz="0" w:space="0" w:color="auto"/>
                                                                <w:bottom w:val="none" w:sz="0" w:space="0" w:color="auto"/>
                                                                <w:right w:val="none" w:sz="0" w:space="0" w:color="auto"/>
                                                              </w:divBdr>
                                                            </w:div>
                                                            <w:div w:id="7886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6642">
                                                      <w:marLeft w:val="0"/>
                                                      <w:marRight w:val="0"/>
                                                      <w:marTop w:val="0"/>
                                                      <w:marBottom w:val="0"/>
                                                      <w:divBdr>
                                                        <w:top w:val="none" w:sz="0" w:space="0" w:color="auto"/>
                                                        <w:left w:val="none" w:sz="0" w:space="0" w:color="auto"/>
                                                        <w:bottom w:val="none" w:sz="0" w:space="0" w:color="auto"/>
                                                        <w:right w:val="none" w:sz="0" w:space="0" w:color="auto"/>
                                                      </w:divBdr>
                                                      <w:divsChild>
                                                        <w:div w:id="169150734">
                                                          <w:marLeft w:val="0"/>
                                                          <w:marRight w:val="0"/>
                                                          <w:marTop w:val="0"/>
                                                          <w:marBottom w:val="0"/>
                                                          <w:divBdr>
                                                            <w:top w:val="none" w:sz="0" w:space="0" w:color="auto"/>
                                                            <w:left w:val="none" w:sz="0" w:space="0" w:color="auto"/>
                                                            <w:bottom w:val="none" w:sz="0" w:space="0" w:color="auto"/>
                                                            <w:right w:val="none" w:sz="0" w:space="0" w:color="auto"/>
                                                          </w:divBdr>
                                                          <w:divsChild>
                                                            <w:div w:id="1868718801">
                                                              <w:marLeft w:val="0"/>
                                                              <w:marRight w:val="0"/>
                                                              <w:marTop w:val="0"/>
                                                              <w:marBottom w:val="0"/>
                                                              <w:divBdr>
                                                                <w:top w:val="none" w:sz="0" w:space="0" w:color="auto"/>
                                                                <w:left w:val="none" w:sz="0" w:space="0" w:color="auto"/>
                                                                <w:bottom w:val="none" w:sz="0" w:space="0" w:color="auto"/>
                                                                <w:right w:val="none" w:sz="0" w:space="0" w:color="auto"/>
                                                              </w:divBdr>
                                                            </w:div>
                                                          </w:divsChild>
                                                        </w:div>
                                                        <w:div w:id="912812667">
                                                          <w:marLeft w:val="0"/>
                                                          <w:marRight w:val="0"/>
                                                          <w:marTop w:val="0"/>
                                                          <w:marBottom w:val="0"/>
                                                          <w:divBdr>
                                                            <w:top w:val="none" w:sz="0" w:space="0" w:color="auto"/>
                                                            <w:left w:val="none" w:sz="0" w:space="0" w:color="auto"/>
                                                            <w:bottom w:val="none" w:sz="0" w:space="0" w:color="auto"/>
                                                            <w:right w:val="none" w:sz="0" w:space="0" w:color="auto"/>
                                                          </w:divBdr>
                                                          <w:divsChild>
                                                            <w:div w:id="439297038">
                                                              <w:marLeft w:val="0"/>
                                                              <w:marRight w:val="0"/>
                                                              <w:marTop w:val="0"/>
                                                              <w:marBottom w:val="0"/>
                                                              <w:divBdr>
                                                                <w:top w:val="none" w:sz="0" w:space="0" w:color="auto"/>
                                                                <w:left w:val="none" w:sz="0" w:space="0" w:color="auto"/>
                                                                <w:bottom w:val="none" w:sz="0" w:space="0" w:color="auto"/>
                                                                <w:right w:val="none" w:sz="0" w:space="0" w:color="auto"/>
                                                              </w:divBdr>
                                                              <w:divsChild>
                                                                <w:div w:id="891311292">
                                                                  <w:marLeft w:val="0"/>
                                                                  <w:marRight w:val="0"/>
                                                                  <w:marTop w:val="0"/>
                                                                  <w:marBottom w:val="0"/>
                                                                  <w:divBdr>
                                                                    <w:top w:val="none" w:sz="0" w:space="0" w:color="auto"/>
                                                                    <w:left w:val="none" w:sz="0" w:space="0" w:color="auto"/>
                                                                    <w:bottom w:val="none" w:sz="0" w:space="0" w:color="auto"/>
                                                                    <w:right w:val="none" w:sz="0" w:space="0" w:color="auto"/>
                                                                  </w:divBdr>
                                                                  <w:divsChild>
                                                                    <w:div w:id="1742947888">
                                                                      <w:marLeft w:val="0"/>
                                                                      <w:marRight w:val="0"/>
                                                                      <w:marTop w:val="0"/>
                                                                      <w:marBottom w:val="0"/>
                                                                      <w:divBdr>
                                                                        <w:top w:val="none" w:sz="0" w:space="0" w:color="auto"/>
                                                                        <w:left w:val="none" w:sz="0" w:space="0" w:color="auto"/>
                                                                        <w:bottom w:val="none" w:sz="0" w:space="0" w:color="auto"/>
                                                                        <w:right w:val="none" w:sz="0" w:space="0" w:color="auto"/>
                                                                      </w:divBdr>
                                                                      <w:divsChild>
                                                                        <w:div w:id="15304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9311">
                                                                  <w:marLeft w:val="0"/>
                                                                  <w:marRight w:val="0"/>
                                                                  <w:marTop w:val="0"/>
                                                                  <w:marBottom w:val="0"/>
                                                                  <w:divBdr>
                                                                    <w:top w:val="none" w:sz="0" w:space="0" w:color="auto"/>
                                                                    <w:left w:val="none" w:sz="0" w:space="0" w:color="auto"/>
                                                                    <w:bottom w:val="none" w:sz="0" w:space="0" w:color="auto"/>
                                                                    <w:right w:val="none" w:sz="0" w:space="0" w:color="auto"/>
                                                                  </w:divBdr>
                                                                  <w:divsChild>
                                                                    <w:div w:id="159807537">
                                                                      <w:marLeft w:val="0"/>
                                                                      <w:marRight w:val="0"/>
                                                                      <w:marTop w:val="0"/>
                                                                      <w:marBottom w:val="0"/>
                                                                      <w:divBdr>
                                                                        <w:top w:val="none" w:sz="0" w:space="0" w:color="auto"/>
                                                                        <w:left w:val="none" w:sz="0" w:space="0" w:color="auto"/>
                                                                        <w:bottom w:val="none" w:sz="0" w:space="0" w:color="auto"/>
                                                                        <w:right w:val="none" w:sz="0" w:space="0" w:color="auto"/>
                                                                      </w:divBdr>
                                                                      <w:divsChild>
                                                                        <w:div w:id="13459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8685">
                                                                  <w:marLeft w:val="0"/>
                                                                  <w:marRight w:val="0"/>
                                                                  <w:marTop w:val="0"/>
                                                                  <w:marBottom w:val="0"/>
                                                                  <w:divBdr>
                                                                    <w:top w:val="none" w:sz="0" w:space="0" w:color="auto"/>
                                                                    <w:left w:val="none" w:sz="0" w:space="0" w:color="auto"/>
                                                                    <w:bottom w:val="none" w:sz="0" w:space="0" w:color="auto"/>
                                                                    <w:right w:val="none" w:sz="0" w:space="0" w:color="auto"/>
                                                                  </w:divBdr>
                                                                  <w:divsChild>
                                                                    <w:div w:id="1714035035">
                                                                      <w:marLeft w:val="0"/>
                                                                      <w:marRight w:val="0"/>
                                                                      <w:marTop w:val="0"/>
                                                                      <w:marBottom w:val="0"/>
                                                                      <w:divBdr>
                                                                        <w:top w:val="none" w:sz="0" w:space="0" w:color="auto"/>
                                                                        <w:left w:val="none" w:sz="0" w:space="0" w:color="auto"/>
                                                                        <w:bottom w:val="none" w:sz="0" w:space="0" w:color="auto"/>
                                                                        <w:right w:val="none" w:sz="0" w:space="0" w:color="auto"/>
                                                                      </w:divBdr>
                                                                      <w:divsChild>
                                                                        <w:div w:id="76234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010594">
                                                  <w:marLeft w:val="0"/>
                                                  <w:marRight w:val="0"/>
                                                  <w:marTop w:val="150"/>
                                                  <w:marBottom w:val="0"/>
                                                  <w:divBdr>
                                                    <w:top w:val="none" w:sz="0" w:space="0" w:color="auto"/>
                                                    <w:left w:val="none" w:sz="0" w:space="0" w:color="auto"/>
                                                    <w:bottom w:val="none" w:sz="0" w:space="0" w:color="auto"/>
                                                    <w:right w:val="none" w:sz="0" w:space="0" w:color="auto"/>
                                                  </w:divBdr>
                                                  <w:divsChild>
                                                    <w:div w:id="203756246">
                                                      <w:marLeft w:val="0"/>
                                                      <w:marRight w:val="0"/>
                                                      <w:marTop w:val="0"/>
                                                      <w:marBottom w:val="0"/>
                                                      <w:divBdr>
                                                        <w:top w:val="none" w:sz="0" w:space="0" w:color="auto"/>
                                                        <w:left w:val="none" w:sz="0" w:space="0" w:color="auto"/>
                                                        <w:bottom w:val="none" w:sz="0" w:space="0" w:color="auto"/>
                                                        <w:right w:val="none" w:sz="0" w:space="0" w:color="auto"/>
                                                      </w:divBdr>
                                                    </w:div>
                                                  </w:divsChild>
                                                </w:div>
                                                <w:div w:id="1975408093">
                                                  <w:marLeft w:val="0"/>
                                                  <w:marRight w:val="0"/>
                                                  <w:marTop w:val="0"/>
                                                  <w:marBottom w:val="0"/>
                                                  <w:divBdr>
                                                    <w:top w:val="none" w:sz="0" w:space="0" w:color="auto"/>
                                                    <w:left w:val="none" w:sz="0" w:space="0" w:color="auto"/>
                                                    <w:bottom w:val="none" w:sz="0" w:space="0" w:color="auto"/>
                                                    <w:right w:val="none" w:sz="0" w:space="0" w:color="auto"/>
                                                  </w:divBdr>
                                                </w:div>
                                              </w:divsChild>
                                            </w:div>
                                            <w:div w:id="66848437">
                                              <w:marLeft w:val="0"/>
                                              <w:marRight w:val="0"/>
                                              <w:marTop w:val="0"/>
                                              <w:marBottom w:val="0"/>
                                              <w:divBdr>
                                                <w:top w:val="none" w:sz="0" w:space="0" w:color="auto"/>
                                                <w:left w:val="none" w:sz="0" w:space="0" w:color="auto"/>
                                                <w:bottom w:val="none" w:sz="0" w:space="0" w:color="auto"/>
                                                <w:right w:val="none" w:sz="0" w:space="0" w:color="auto"/>
                                              </w:divBdr>
                                              <w:divsChild>
                                                <w:div w:id="739403771">
                                                  <w:marLeft w:val="0"/>
                                                  <w:marRight w:val="0"/>
                                                  <w:marTop w:val="0"/>
                                                  <w:marBottom w:val="0"/>
                                                  <w:divBdr>
                                                    <w:top w:val="none" w:sz="0" w:space="0" w:color="auto"/>
                                                    <w:left w:val="none" w:sz="0" w:space="0" w:color="auto"/>
                                                    <w:bottom w:val="none" w:sz="0" w:space="0" w:color="auto"/>
                                                    <w:right w:val="none" w:sz="0" w:space="0" w:color="auto"/>
                                                  </w:divBdr>
                                                  <w:divsChild>
                                                    <w:div w:id="1991127071">
                                                      <w:marLeft w:val="0"/>
                                                      <w:marRight w:val="0"/>
                                                      <w:marTop w:val="0"/>
                                                      <w:marBottom w:val="0"/>
                                                      <w:divBdr>
                                                        <w:top w:val="none" w:sz="0" w:space="0" w:color="auto"/>
                                                        <w:left w:val="none" w:sz="0" w:space="0" w:color="auto"/>
                                                        <w:bottom w:val="none" w:sz="0" w:space="0" w:color="auto"/>
                                                        <w:right w:val="none" w:sz="0" w:space="0" w:color="auto"/>
                                                      </w:divBdr>
                                                    </w:div>
                                                  </w:divsChild>
                                                </w:div>
                                                <w:div w:id="1733233975">
                                                  <w:marLeft w:val="0"/>
                                                  <w:marRight w:val="0"/>
                                                  <w:marTop w:val="0"/>
                                                  <w:marBottom w:val="0"/>
                                                  <w:divBdr>
                                                    <w:top w:val="none" w:sz="0" w:space="0" w:color="auto"/>
                                                    <w:left w:val="none" w:sz="0" w:space="0" w:color="auto"/>
                                                    <w:bottom w:val="none" w:sz="0" w:space="0" w:color="auto"/>
                                                    <w:right w:val="none" w:sz="0" w:space="0" w:color="auto"/>
                                                  </w:divBdr>
                                                  <w:divsChild>
                                                    <w:div w:id="2114933885">
                                                      <w:marLeft w:val="0"/>
                                                      <w:marRight w:val="0"/>
                                                      <w:marTop w:val="0"/>
                                                      <w:marBottom w:val="0"/>
                                                      <w:divBdr>
                                                        <w:top w:val="none" w:sz="0" w:space="0" w:color="auto"/>
                                                        <w:left w:val="none" w:sz="0" w:space="0" w:color="auto"/>
                                                        <w:bottom w:val="none" w:sz="0" w:space="0" w:color="auto"/>
                                                        <w:right w:val="none" w:sz="0" w:space="0" w:color="auto"/>
                                                      </w:divBdr>
                                                      <w:divsChild>
                                                        <w:div w:id="1906987499">
                                                          <w:marLeft w:val="0"/>
                                                          <w:marRight w:val="0"/>
                                                          <w:marTop w:val="0"/>
                                                          <w:marBottom w:val="0"/>
                                                          <w:divBdr>
                                                            <w:top w:val="none" w:sz="0" w:space="0" w:color="auto"/>
                                                            <w:left w:val="none" w:sz="0" w:space="0" w:color="auto"/>
                                                            <w:bottom w:val="none" w:sz="0" w:space="0" w:color="auto"/>
                                                            <w:right w:val="none" w:sz="0" w:space="0" w:color="auto"/>
                                                          </w:divBdr>
                                                          <w:divsChild>
                                                            <w:div w:id="1378047328">
                                                              <w:marLeft w:val="0"/>
                                                              <w:marRight w:val="0"/>
                                                              <w:marTop w:val="0"/>
                                                              <w:marBottom w:val="0"/>
                                                              <w:divBdr>
                                                                <w:top w:val="none" w:sz="0" w:space="0" w:color="auto"/>
                                                                <w:left w:val="none" w:sz="0" w:space="0" w:color="auto"/>
                                                                <w:bottom w:val="none" w:sz="0" w:space="0" w:color="auto"/>
                                                                <w:right w:val="none" w:sz="0" w:space="0" w:color="auto"/>
                                                              </w:divBdr>
                                                              <w:divsChild>
                                                                <w:div w:id="70464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8494">
                                                          <w:marLeft w:val="0"/>
                                                          <w:marRight w:val="0"/>
                                                          <w:marTop w:val="0"/>
                                                          <w:marBottom w:val="0"/>
                                                          <w:divBdr>
                                                            <w:top w:val="none" w:sz="0" w:space="0" w:color="auto"/>
                                                            <w:left w:val="none" w:sz="0" w:space="0" w:color="auto"/>
                                                            <w:bottom w:val="none" w:sz="0" w:space="0" w:color="auto"/>
                                                            <w:right w:val="none" w:sz="0" w:space="0" w:color="auto"/>
                                                          </w:divBdr>
                                                          <w:divsChild>
                                                            <w:div w:id="1355886902">
                                                              <w:marLeft w:val="0"/>
                                                              <w:marRight w:val="0"/>
                                                              <w:marTop w:val="0"/>
                                                              <w:marBottom w:val="0"/>
                                                              <w:divBdr>
                                                                <w:top w:val="none" w:sz="0" w:space="0" w:color="auto"/>
                                                                <w:left w:val="none" w:sz="0" w:space="0" w:color="auto"/>
                                                                <w:bottom w:val="none" w:sz="0" w:space="0" w:color="auto"/>
                                                                <w:right w:val="none" w:sz="0" w:space="0" w:color="auto"/>
                                                              </w:divBdr>
                                                              <w:divsChild>
                                                                <w:div w:id="14493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2669">
                                                          <w:marLeft w:val="0"/>
                                                          <w:marRight w:val="0"/>
                                                          <w:marTop w:val="0"/>
                                                          <w:marBottom w:val="0"/>
                                                          <w:divBdr>
                                                            <w:top w:val="none" w:sz="0" w:space="0" w:color="auto"/>
                                                            <w:left w:val="none" w:sz="0" w:space="0" w:color="auto"/>
                                                            <w:bottom w:val="none" w:sz="0" w:space="0" w:color="auto"/>
                                                            <w:right w:val="none" w:sz="0" w:space="0" w:color="auto"/>
                                                          </w:divBdr>
                                                          <w:divsChild>
                                                            <w:div w:id="1010765503">
                                                              <w:marLeft w:val="0"/>
                                                              <w:marRight w:val="0"/>
                                                              <w:marTop w:val="0"/>
                                                              <w:marBottom w:val="0"/>
                                                              <w:divBdr>
                                                                <w:top w:val="none" w:sz="0" w:space="0" w:color="auto"/>
                                                                <w:left w:val="none" w:sz="0" w:space="0" w:color="auto"/>
                                                                <w:bottom w:val="none" w:sz="0" w:space="0" w:color="auto"/>
                                                                <w:right w:val="none" w:sz="0" w:space="0" w:color="auto"/>
                                                              </w:divBdr>
                                                              <w:divsChild>
                                                                <w:div w:id="149529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094497">
                                      <w:marLeft w:val="0"/>
                                      <w:marRight w:val="0"/>
                                      <w:marTop w:val="150"/>
                                      <w:marBottom w:val="0"/>
                                      <w:divBdr>
                                        <w:top w:val="none" w:sz="0" w:space="0" w:color="auto"/>
                                        <w:left w:val="none" w:sz="0" w:space="0" w:color="auto"/>
                                        <w:bottom w:val="none" w:sz="0" w:space="0" w:color="auto"/>
                                        <w:right w:val="none" w:sz="0" w:space="0" w:color="auto"/>
                                      </w:divBdr>
                                      <w:divsChild>
                                        <w:div w:id="1508403222">
                                          <w:marLeft w:val="0"/>
                                          <w:marRight w:val="0"/>
                                          <w:marTop w:val="0"/>
                                          <w:marBottom w:val="0"/>
                                          <w:divBdr>
                                            <w:top w:val="none" w:sz="0" w:space="0" w:color="auto"/>
                                            <w:left w:val="none" w:sz="0" w:space="0" w:color="auto"/>
                                            <w:bottom w:val="none" w:sz="0" w:space="0" w:color="auto"/>
                                            <w:right w:val="none" w:sz="0" w:space="0" w:color="auto"/>
                                          </w:divBdr>
                                        </w:div>
                                      </w:divsChild>
                                    </w:div>
                                    <w:div w:id="1050570258">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 w:id="931624490">
                          <w:marLeft w:val="0"/>
                          <w:marRight w:val="0"/>
                          <w:marTop w:val="0"/>
                          <w:marBottom w:val="0"/>
                          <w:divBdr>
                            <w:top w:val="none" w:sz="0" w:space="0" w:color="auto"/>
                            <w:left w:val="none" w:sz="0" w:space="0" w:color="auto"/>
                            <w:bottom w:val="none" w:sz="0" w:space="0" w:color="auto"/>
                            <w:right w:val="none" w:sz="0" w:space="0" w:color="auto"/>
                          </w:divBdr>
                          <w:divsChild>
                            <w:div w:id="1370450269">
                              <w:marLeft w:val="0"/>
                              <w:marRight w:val="0"/>
                              <w:marTop w:val="0"/>
                              <w:marBottom w:val="0"/>
                              <w:divBdr>
                                <w:top w:val="none" w:sz="0" w:space="0" w:color="auto"/>
                                <w:left w:val="none" w:sz="0" w:space="0" w:color="auto"/>
                                <w:bottom w:val="none" w:sz="0" w:space="0" w:color="auto"/>
                                <w:right w:val="none" w:sz="0" w:space="0" w:color="auto"/>
                              </w:divBdr>
                              <w:divsChild>
                                <w:div w:id="1159925427">
                                  <w:marLeft w:val="0"/>
                                  <w:marRight w:val="0"/>
                                  <w:marTop w:val="0"/>
                                  <w:marBottom w:val="0"/>
                                  <w:divBdr>
                                    <w:top w:val="single" w:sz="6" w:space="0" w:color="CCCCCC"/>
                                    <w:left w:val="single" w:sz="6" w:space="0" w:color="CCCCCC"/>
                                    <w:bottom w:val="single" w:sz="6" w:space="0" w:color="CCCCCC"/>
                                    <w:right w:val="single" w:sz="6" w:space="0" w:color="CCCCCC"/>
                                  </w:divBdr>
                                  <w:divsChild>
                                    <w:div w:id="976568216">
                                      <w:marLeft w:val="0"/>
                                      <w:marRight w:val="0"/>
                                      <w:marTop w:val="0"/>
                                      <w:marBottom w:val="0"/>
                                      <w:divBdr>
                                        <w:top w:val="none" w:sz="0" w:space="0" w:color="auto"/>
                                        <w:left w:val="none" w:sz="0" w:space="0" w:color="auto"/>
                                        <w:bottom w:val="none" w:sz="0" w:space="0" w:color="auto"/>
                                        <w:right w:val="none" w:sz="0" w:space="0" w:color="auto"/>
                                      </w:divBdr>
                                    </w:div>
                                  </w:divsChild>
                                </w:div>
                                <w:div w:id="390034105">
                                  <w:marLeft w:val="0"/>
                                  <w:marRight w:val="0"/>
                                  <w:marTop w:val="0"/>
                                  <w:marBottom w:val="0"/>
                                  <w:divBdr>
                                    <w:top w:val="none" w:sz="0" w:space="0" w:color="auto"/>
                                    <w:left w:val="none" w:sz="0" w:space="0" w:color="auto"/>
                                    <w:bottom w:val="none" w:sz="0" w:space="0" w:color="auto"/>
                                    <w:right w:val="none" w:sz="0" w:space="0" w:color="auto"/>
                                  </w:divBdr>
                                  <w:divsChild>
                                    <w:div w:id="127943712">
                                      <w:marLeft w:val="0"/>
                                      <w:marRight w:val="0"/>
                                      <w:marTop w:val="0"/>
                                      <w:marBottom w:val="0"/>
                                      <w:divBdr>
                                        <w:top w:val="none" w:sz="0" w:space="0" w:color="auto"/>
                                        <w:left w:val="none" w:sz="0" w:space="0" w:color="auto"/>
                                        <w:bottom w:val="none" w:sz="0" w:space="0" w:color="auto"/>
                                        <w:right w:val="none" w:sz="0" w:space="0" w:color="auto"/>
                                      </w:divBdr>
                                      <w:divsChild>
                                        <w:div w:id="19295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control" Target="activeX/activeX57.xml"/><Relationship Id="rId21" Type="http://schemas.openxmlformats.org/officeDocument/2006/relationships/image" Target="media/image6.wmf"/><Relationship Id="rId42" Type="http://schemas.openxmlformats.org/officeDocument/2006/relationships/image" Target="media/image16.wmf"/><Relationship Id="rId47" Type="http://schemas.openxmlformats.org/officeDocument/2006/relationships/control" Target="activeX/activeX18.xml"/><Relationship Id="rId63" Type="http://schemas.openxmlformats.org/officeDocument/2006/relationships/control" Target="activeX/activeX26.xml"/><Relationship Id="rId68" Type="http://schemas.openxmlformats.org/officeDocument/2006/relationships/image" Target="media/image29.wmf"/><Relationship Id="rId84" Type="http://schemas.openxmlformats.org/officeDocument/2006/relationships/image" Target="media/image37.wmf"/><Relationship Id="rId89" Type="http://schemas.openxmlformats.org/officeDocument/2006/relationships/control" Target="activeX/activeX39.xml"/><Relationship Id="rId112" Type="http://schemas.openxmlformats.org/officeDocument/2006/relationships/control" Target="activeX/activeX52.xml"/><Relationship Id="rId133" Type="http://schemas.openxmlformats.org/officeDocument/2006/relationships/control" Target="activeX/activeX71.xml"/><Relationship Id="rId138" Type="http://schemas.openxmlformats.org/officeDocument/2006/relationships/image" Target="media/image55.png"/><Relationship Id="rId16" Type="http://schemas.openxmlformats.org/officeDocument/2006/relationships/hyperlink" Target="http://east.cengagenow.com/ilrn/takeAssignment/takeAssignmentMain.do?invoker=assignments&amp;takeAssignmentSessionLocator=assignment-take" TargetMode="External"/><Relationship Id="rId107" Type="http://schemas.openxmlformats.org/officeDocument/2006/relationships/control" Target="activeX/activeX48.xml"/><Relationship Id="rId11" Type="http://schemas.openxmlformats.org/officeDocument/2006/relationships/control" Target="activeX/activeX2.xml"/><Relationship Id="rId32" Type="http://schemas.openxmlformats.org/officeDocument/2006/relationships/image" Target="media/image11.wmf"/><Relationship Id="rId37" Type="http://schemas.openxmlformats.org/officeDocument/2006/relationships/control" Target="activeX/activeX13.xml"/><Relationship Id="rId53" Type="http://schemas.openxmlformats.org/officeDocument/2006/relationships/control" Target="activeX/activeX21.xml"/><Relationship Id="rId58" Type="http://schemas.openxmlformats.org/officeDocument/2006/relationships/image" Target="media/image24.wmf"/><Relationship Id="rId74" Type="http://schemas.openxmlformats.org/officeDocument/2006/relationships/image" Target="media/image32.wmf"/><Relationship Id="rId79" Type="http://schemas.openxmlformats.org/officeDocument/2006/relationships/control" Target="activeX/activeX34.xml"/><Relationship Id="rId102" Type="http://schemas.openxmlformats.org/officeDocument/2006/relationships/image" Target="media/image46.wmf"/><Relationship Id="rId123" Type="http://schemas.openxmlformats.org/officeDocument/2006/relationships/control" Target="activeX/activeX62.xml"/><Relationship Id="rId128" Type="http://schemas.openxmlformats.org/officeDocument/2006/relationships/control" Target="activeX/activeX66.xml"/><Relationship Id="rId5" Type="http://schemas.openxmlformats.org/officeDocument/2006/relationships/hyperlink" Target="http://east.cengagenow.com/ilrn/takeAssignment/takeAssignmentMain.do?invoker=assignments&amp;takeAssignmentSessionLocator=assignment-take" TargetMode="External"/><Relationship Id="rId90" Type="http://schemas.openxmlformats.org/officeDocument/2006/relationships/image" Target="media/image40.wmf"/><Relationship Id="rId95" Type="http://schemas.openxmlformats.org/officeDocument/2006/relationships/control" Target="activeX/activeX42.xml"/><Relationship Id="rId22" Type="http://schemas.openxmlformats.org/officeDocument/2006/relationships/control" Target="activeX/activeX5.xml"/><Relationship Id="rId27" Type="http://schemas.openxmlformats.org/officeDocument/2006/relationships/control" Target="activeX/activeX8.xml"/><Relationship Id="rId43" Type="http://schemas.openxmlformats.org/officeDocument/2006/relationships/control" Target="activeX/activeX16.xml"/><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control" Target="activeX/activeX29.xml"/><Relationship Id="rId113" Type="http://schemas.openxmlformats.org/officeDocument/2006/relationships/control" Target="activeX/activeX53.xml"/><Relationship Id="rId118" Type="http://schemas.openxmlformats.org/officeDocument/2006/relationships/control" Target="activeX/activeX58.xml"/><Relationship Id="rId134" Type="http://schemas.openxmlformats.org/officeDocument/2006/relationships/image" Target="media/image52.wmf"/><Relationship Id="rId139" Type="http://schemas.openxmlformats.org/officeDocument/2006/relationships/image" Target="media/image56.png"/><Relationship Id="rId8" Type="http://schemas.openxmlformats.org/officeDocument/2006/relationships/image" Target="media/image2.png"/><Relationship Id="rId51" Type="http://schemas.openxmlformats.org/officeDocument/2006/relationships/control" Target="activeX/activeX20.xml"/><Relationship Id="rId72" Type="http://schemas.openxmlformats.org/officeDocument/2006/relationships/image" Target="media/image31.wmf"/><Relationship Id="rId80" Type="http://schemas.openxmlformats.org/officeDocument/2006/relationships/image" Target="media/image35.wmf"/><Relationship Id="rId85" Type="http://schemas.openxmlformats.org/officeDocument/2006/relationships/control" Target="activeX/activeX37.xml"/><Relationship Id="rId93" Type="http://schemas.openxmlformats.org/officeDocument/2006/relationships/control" Target="activeX/activeX41.xml"/><Relationship Id="rId98" Type="http://schemas.openxmlformats.org/officeDocument/2006/relationships/image" Target="media/image44.wmf"/><Relationship Id="rId121" Type="http://schemas.openxmlformats.org/officeDocument/2006/relationships/control" Target="activeX/activeX60.xml"/><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hyperlink" Target="http://east.cengagenow.com/ilrn/takeAssignment/takeAssignmentMain.do?invoker=assignments&amp;takeAssignmentSessionLocator=assignment-take" TargetMode="External"/><Relationship Id="rId25" Type="http://schemas.openxmlformats.org/officeDocument/2006/relationships/control" Target="activeX/activeX7.xml"/><Relationship Id="rId33" Type="http://schemas.openxmlformats.org/officeDocument/2006/relationships/control" Target="activeX/activeX11.xml"/><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control" Target="activeX/activeX24.xml"/><Relationship Id="rId67" Type="http://schemas.openxmlformats.org/officeDocument/2006/relationships/control" Target="activeX/activeX28.xml"/><Relationship Id="rId103" Type="http://schemas.openxmlformats.org/officeDocument/2006/relationships/control" Target="activeX/activeX46.xml"/><Relationship Id="rId108" Type="http://schemas.openxmlformats.org/officeDocument/2006/relationships/image" Target="media/image49.wmf"/><Relationship Id="rId116" Type="http://schemas.openxmlformats.org/officeDocument/2006/relationships/control" Target="activeX/activeX56.xml"/><Relationship Id="rId124" Type="http://schemas.openxmlformats.org/officeDocument/2006/relationships/control" Target="activeX/activeX63.xml"/><Relationship Id="rId129" Type="http://schemas.openxmlformats.org/officeDocument/2006/relationships/control" Target="activeX/activeX67.xml"/><Relationship Id="rId137" Type="http://schemas.openxmlformats.org/officeDocument/2006/relationships/image" Target="media/image54.png"/><Relationship Id="rId20" Type="http://schemas.openxmlformats.org/officeDocument/2006/relationships/control" Target="activeX/activeX4.xml"/><Relationship Id="rId41" Type="http://schemas.openxmlformats.org/officeDocument/2006/relationships/control" Target="activeX/activeX15.xml"/><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image" Target="media/image30.wmf"/><Relationship Id="rId75" Type="http://schemas.openxmlformats.org/officeDocument/2006/relationships/control" Target="activeX/activeX32.xml"/><Relationship Id="rId83" Type="http://schemas.openxmlformats.org/officeDocument/2006/relationships/control" Target="activeX/activeX36.xml"/><Relationship Id="rId88" Type="http://schemas.openxmlformats.org/officeDocument/2006/relationships/image" Target="media/image39.wmf"/><Relationship Id="rId91" Type="http://schemas.openxmlformats.org/officeDocument/2006/relationships/control" Target="activeX/activeX40.xml"/><Relationship Id="rId96" Type="http://schemas.openxmlformats.org/officeDocument/2006/relationships/image" Target="media/image43.wmf"/><Relationship Id="rId111" Type="http://schemas.openxmlformats.org/officeDocument/2006/relationships/control" Target="activeX/activeX51.xml"/><Relationship Id="rId132" Type="http://schemas.openxmlformats.org/officeDocument/2006/relationships/control" Target="activeX/activeX70.xml"/><Relationship Id="rId140" Type="http://schemas.openxmlformats.org/officeDocument/2006/relationships/image" Target="media/image57.png"/><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east.cengagenow.com/ilrn/takeAssignment/takeAssignmentMain.do?invoker=assignments&amp;takeAssignmentSessionLocator=assignment-take" TargetMode="External"/><Relationship Id="rId23" Type="http://schemas.openxmlformats.org/officeDocument/2006/relationships/image" Target="media/image7.wmf"/><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control" Target="activeX/activeX19.xml"/><Relationship Id="rId57" Type="http://schemas.openxmlformats.org/officeDocument/2006/relationships/control" Target="activeX/activeX23.xml"/><Relationship Id="rId106" Type="http://schemas.openxmlformats.org/officeDocument/2006/relationships/image" Target="media/image48.wmf"/><Relationship Id="rId114" Type="http://schemas.openxmlformats.org/officeDocument/2006/relationships/control" Target="activeX/activeX54.xml"/><Relationship Id="rId119" Type="http://schemas.openxmlformats.org/officeDocument/2006/relationships/control" Target="activeX/activeX59.xml"/><Relationship Id="rId127" Type="http://schemas.openxmlformats.org/officeDocument/2006/relationships/image" Target="media/image51.wmf"/><Relationship Id="rId10" Type="http://schemas.openxmlformats.org/officeDocument/2006/relationships/control" Target="activeX/activeX1.xml"/><Relationship Id="rId31" Type="http://schemas.openxmlformats.org/officeDocument/2006/relationships/control" Target="activeX/activeX10.xml"/><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control" Target="activeX/activeX27.xml"/><Relationship Id="rId73" Type="http://schemas.openxmlformats.org/officeDocument/2006/relationships/control" Target="activeX/activeX31.xml"/><Relationship Id="rId78" Type="http://schemas.openxmlformats.org/officeDocument/2006/relationships/image" Target="media/image34.wmf"/><Relationship Id="rId81" Type="http://schemas.openxmlformats.org/officeDocument/2006/relationships/control" Target="activeX/activeX35.xml"/><Relationship Id="rId86" Type="http://schemas.openxmlformats.org/officeDocument/2006/relationships/image" Target="media/image38.wmf"/><Relationship Id="rId94" Type="http://schemas.openxmlformats.org/officeDocument/2006/relationships/image" Target="media/image42.wmf"/><Relationship Id="rId99" Type="http://schemas.openxmlformats.org/officeDocument/2006/relationships/control" Target="activeX/activeX44.xml"/><Relationship Id="rId101" Type="http://schemas.openxmlformats.org/officeDocument/2006/relationships/control" Target="activeX/activeX45.xml"/><Relationship Id="rId122" Type="http://schemas.openxmlformats.org/officeDocument/2006/relationships/control" Target="activeX/activeX61.xml"/><Relationship Id="rId130" Type="http://schemas.openxmlformats.org/officeDocument/2006/relationships/control" Target="activeX/activeX68.xml"/><Relationship Id="rId135" Type="http://schemas.openxmlformats.org/officeDocument/2006/relationships/control" Target="activeX/activeX72.xm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control" Target="activeX/activeX3.xml"/><Relationship Id="rId18" Type="http://schemas.openxmlformats.org/officeDocument/2006/relationships/hyperlink" Target="http://east.cengagenow.com/ilrn/takeAssignment/takeAssignmentMain.do?invoker=assignments&amp;takeAssignmentSessionLocator=assignment-take" TargetMode="External"/><Relationship Id="rId39" Type="http://schemas.openxmlformats.org/officeDocument/2006/relationships/control" Target="activeX/activeX14.xml"/><Relationship Id="rId109" Type="http://schemas.openxmlformats.org/officeDocument/2006/relationships/control" Target="activeX/activeX49.xml"/><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control" Target="activeX/activeX22.xml"/><Relationship Id="rId76" Type="http://schemas.openxmlformats.org/officeDocument/2006/relationships/image" Target="media/image33.wmf"/><Relationship Id="rId97" Type="http://schemas.openxmlformats.org/officeDocument/2006/relationships/control" Target="activeX/activeX43.xml"/><Relationship Id="rId104" Type="http://schemas.openxmlformats.org/officeDocument/2006/relationships/image" Target="media/image47.wmf"/><Relationship Id="rId120" Type="http://schemas.openxmlformats.org/officeDocument/2006/relationships/image" Target="media/image50.wmf"/><Relationship Id="rId125" Type="http://schemas.openxmlformats.org/officeDocument/2006/relationships/control" Target="activeX/activeX64.xml"/><Relationship Id="rId141" Type="http://schemas.openxmlformats.org/officeDocument/2006/relationships/image" Target="media/image58.gif"/><Relationship Id="rId7" Type="http://schemas.openxmlformats.org/officeDocument/2006/relationships/hyperlink" Target="http://east.cengagenow.com/ilrn/takeAssignment/takeAssignmentMain.do?invoker=assignments&amp;takeAssignmentSessionLocator=assignment-take" TargetMode="External"/><Relationship Id="rId71" Type="http://schemas.openxmlformats.org/officeDocument/2006/relationships/control" Target="activeX/activeX30.xml"/><Relationship Id="rId92" Type="http://schemas.openxmlformats.org/officeDocument/2006/relationships/image" Target="media/image41.wmf"/><Relationship Id="rId2" Type="http://schemas.openxmlformats.org/officeDocument/2006/relationships/styles" Target="styles.xml"/><Relationship Id="rId29" Type="http://schemas.openxmlformats.org/officeDocument/2006/relationships/control" Target="activeX/activeX9.xml"/><Relationship Id="rId24" Type="http://schemas.openxmlformats.org/officeDocument/2006/relationships/control" Target="activeX/activeX6.xml"/><Relationship Id="rId40" Type="http://schemas.openxmlformats.org/officeDocument/2006/relationships/image" Target="media/image15.wmf"/><Relationship Id="rId45" Type="http://schemas.openxmlformats.org/officeDocument/2006/relationships/control" Target="activeX/activeX17.xml"/><Relationship Id="rId66" Type="http://schemas.openxmlformats.org/officeDocument/2006/relationships/image" Target="media/image28.wmf"/><Relationship Id="rId87" Type="http://schemas.openxmlformats.org/officeDocument/2006/relationships/control" Target="activeX/activeX38.xml"/><Relationship Id="rId110" Type="http://schemas.openxmlformats.org/officeDocument/2006/relationships/control" Target="activeX/activeX50.xml"/><Relationship Id="rId115" Type="http://schemas.openxmlformats.org/officeDocument/2006/relationships/control" Target="activeX/activeX55.xml"/><Relationship Id="rId131" Type="http://schemas.openxmlformats.org/officeDocument/2006/relationships/control" Target="activeX/activeX69.xml"/><Relationship Id="rId136" Type="http://schemas.openxmlformats.org/officeDocument/2006/relationships/image" Target="media/image53.png"/><Relationship Id="rId61" Type="http://schemas.openxmlformats.org/officeDocument/2006/relationships/control" Target="activeX/activeX25.xml"/><Relationship Id="rId82" Type="http://schemas.openxmlformats.org/officeDocument/2006/relationships/image" Target="media/image36.wmf"/><Relationship Id="rId19" Type="http://schemas.openxmlformats.org/officeDocument/2006/relationships/image" Target="media/image5.wmf"/><Relationship Id="rId14" Type="http://schemas.openxmlformats.org/officeDocument/2006/relationships/hyperlink" Target="http://east.cengagenow.com/ilrn/takeAssignment/takeAssignmentMain.do?invoker=assignments&amp;takeAssignmentSessionLocator=assignment-take" TargetMode="External"/><Relationship Id="rId30" Type="http://schemas.openxmlformats.org/officeDocument/2006/relationships/image" Target="media/image10.wmf"/><Relationship Id="rId35" Type="http://schemas.openxmlformats.org/officeDocument/2006/relationships/control" Target="activeX/activeX12.xml"/><Relationship Id="rId56" Type="http://schemas.openxmlformats.org/officeDocument/2006/relationships/image" Target="media/image23.wmf"/><Relationship Id="rId77" Type="http://schemas.openxmlformats.org/officeDocument/2006/relationships/control" Target="activeX/activeX33.xml"/><Relationship Id="rId100" Type="http://schemas.openxmlformats.org/officeDocument/2006/relationships/image" Target="media/image45.wmf"/><Relationship Id="rId105" Type="http://schemas.openxmlformats.org/officeDocument/2006/relationships/control" Target="activeX/activeX47.xml"/><Relationship Id="rId126" Type="http://schemas.openxmlformats.org/officeDocument/2006/relationships/control" Target="activeX/activeX6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22-5CC6-11CF-8D67-00AA00BDCE1D}" ax:persistence="persistStream" r:id="rId1"/>
</file>

<file path=word/activeX/activeX45.xml><?xml version="1.0" encoding="utf-8"?>
<ax:ocx xmlns:ax="http://schemas.microsoft.com/office/2006/activeX" xmlns:r="http://schemas.openxmlformats.org/officeDocument/2006/relationships" ax:classid="{5512D122-5CC6-11CF-8D67-00AA00BDCE1D}" ax:persistence="persistStream" r:id="rId1"/>
</file>

<file path=word/activeX/activeX46.xml><?xml version="1.0" encoding="utf-8"?>
<ax:ocx xmlns:ax="http://schemas.microsoft.com/office/2006/activeX" xmlns:r="http://schemas.openxmlformats.org/officeDocument/2006/relationships" ax:classid="{5512D122-5CC6-11CF-8D67-00AA00BDCE1D}" ax:persistence="persistStream" r:id="rId1"/>
</file>

<file path=word/activeX/activeX47.xml><?xml version="1.0" encoding="utf-8"?>
<ax:ocx xmlns:ax="http://schemas.microsoft.com/office/2006/activeX" xmlns:r="http://schemas.openxmlformats.org/officeDocument/2006/relationships" ax:classid="{5512D122-5CC6-11CF-8D67-00AA00BDCE1D}" ax:persistence="persistStream" r:id="rId1"/>
</file>

<file path=word/activeX/activeX48.xml><?xml version="1.0" encoding="utf-8"?>
<ax:ocx xmlns:ax="http://schemas.microsoft.com/office/2006/activeX" xmlns:r="http://schemas.openxmlformats.org/officeDocument/2006/relationships" ax:classid="{5512D122-5CC6-11CF-8D67-00AA00BDCE1D}" ax:persistence="persistStream" r:id="rId1"/>
</file>

<file path=word/activeX/activeX49.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60.xml><?xml version="1.0" encoding="utf-8"?>
<ax:ocx xmlns:ax="http://schemas.microsoft.com/office/2006/activeX" xmlns:r="http://schemas.openxmlformats.org/officeDocument/2006/relationships" ax:classid="{5512D122-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22-5CC6-11CF-8D67-00AA00BDCE1D}" ax:persistence="persistStream" r:id="rId1"/>
</file>

<file path=word/activeX/activeX66.xml><?xml version="1.0" encoding="utf-8"?>
<ax:ocx xmlns:ax="http://schemas.microsoft.com/office/2006/activeX" xmlns:r="http://schemas.openxmlformats.org/officeDocument/2006/relationships" ax:classid="{5512D122-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22-5CC6-11CF-8D67-00AA00BDCE1D}" ax:persistence="persistStream" r:id="rId1"/>
</file>

<file path=word/activeX/activeX72.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2970</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Applied Materials</Company>
  <LinksUpToDate>false</LinksUpToDate>
  <CharactersWithSpaces>19860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Berenice Lara</dc:creator>
  <cp:keywords/>
  <dc:description/>
  <cp:lastModifiedBy>Berenice Lara</cp:lastModifiedBy>
  <cp:revision>2</cp:revision>
  <dcterms:created xsi:type="dcterms:W3CDTF">2017-07-14T05:02:00Z</dcterms:created>
  <dcterms:modified xsi:type="dcterms:W3CDTF">2017-07-14T05:02:00Z</dcterms:modified>
</cp:coreProperties>
</file>